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60E5" w:rsidP="006360E5" w:rsidRDefault="006360E5" w14:paraId="637B576A" w14:textId="77777777"/>
    <w:p w:rsidR="006360E5" w:rsidP="006360E5" w:rsidRDefault="006360E5" w14:paraId="0DD572ED" w14:textId="77777777"/>
    <w:tbl>
      <w:tblPr>
        <w:tblW w:w="534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15"/>
        <w:gridCol w:w="2791"/>
        <w:gridCol w:w="2791"/>
        <w:gridCol w:w="2791"/>
      </w:tblGrid>
      <w:tr w:rsidRPr="001C2CEB" w:rsidR="006360E5" w:rsidTr="5E142771" w14:paraId="62815BF8" w14:textId="77777777">
        <w:trPr>
          <w:trHeight w:val="701"/>
        </w:trPr>
        <w:tc>
          <w:tcPr>
            <w:tcW w:w="1615" w:type="dxa"/>
            <w:tcMar/>
            <w:vAlign w:val="center"/>
          </w:tcPr>
          <w:p w:rsidRPr="001C2CEB" w:rsidR="006360E5" w:rsidP="00E73BE9" w:rsidRDefault="006360E5" w14:paraId="50A69369" w14:textId="77777777">
            <w:pPr>
              <w:rPr>
                <w:rFonts w:cstheme="minorHAnsi"/>
                <w:b/>
                <w:sz w:val="20"/>
              </w:rPr>
            </w:pPr>
            <w:r>
              <w:rPr>
                <w:rFonts w:cstheme="minorHAnsi"/>
                <w:b/>
                <w:sz w:val="20"/>
              </w:rPr>
              <w:t>Title:</w:t>
            </w:r>
          </w:p>
        </w:tc>
        <w:tc>
          <w:tcPr>
            <w:tcW w:w="2791" w:type="dxa"/>
            <w:tcMar/>
            <w:vAlign w:val="center"/>
          </w:tcPr>
          <w:p w:rsidR="006360E5" w:rsidP="00E73BE9" w:rsidRDefault="006360E5" w14:paraId="21720E85" w14:textId="42F05AAF">
            <w:pPr>
              <w:rPr>
                <w:rFonts w:cstheme="minorHAnsi"/>
                <w:i/>
                <w:sz w:val="20"/>
              </w:rPr>
            </w:pPr>
            <w:r>
              <w:rPr>
                <w:rFonts w:cstheme="minorHAnsi"/>
                <w:i/>
                <w:sz w:val="20"/>
              </w:rPr>
              <w:t>Food &amp; Beverage Manager</w:t>
            </w:r>
          </w:p>
        </w:tc>
        <w:tc>
          <w:tcPr>
            <w:tcW w:w="2791" w:type="dxa"/>
            <w:tcMar/>
            <w:vAlign w:val="center"/>
          </w:tcPr>
          <w:p w:rsidR="006360E5" w:rsidP="00E73BE9" w:rsidRDefault="006360E5" w14:paraId="2FA3C2F5" w14:textId="77777777">
            <w:pPr>
              <w:rPr>
                <w:rFonts w:cstheme="minorHAnsi"/>
                <w:b/>
                <w:sz w:val="20"/>
              </w:rPr>
            </w:pPr>
            <w:r>
              <w:rPr>
                <w:rFonts w:cstheme="minorHAnsi"/>
                <w:b/>
                <w:sz w:val="20"/>
              </w:rPr>
              <w:t>Date:</w:t>
            </w:r>
          </w:p>
        </w:tc>
        <w:tc>
          <w:tcPr>
            <w:tcW w:w="2791" w:type="dxa"/>
            <w:tcMar/>
            <w:vAlign w:val="center"/>
          </w:tcPr>
          <w:p w:rsidR="006360E5" w:rsidP="5E142771" w:rsidRDefault="00533D61" w14:paraId="387B0526" w14:textId="30D592B1">
            <w:pPr>
              <w:pStyle w:val="Normal"/>
              <w:bidi w:val="0"/>
              <w:spacing w:before="0" w:beforeAutospacing="off" w:after="0" w:afterAutospacing="off" w:line="259" w:lineRule="auto"/>
              <w:ind w:left="0" w:right="0"/>
              <w:jc w:val="left"/>
            </w:pPr>
            <w:r w:rsidRPr="5E142771" w:rsidR="5AE39C41">
              <w:rPr>
                <w:rFonts w:cs="Calibri" w:cstheme="minorAscii"/>
                <w:i w:val="1"/>
                <w:iCs w:val="1"/>
                <w:sz w:val="20"/>
                <w:szCs w:val="20"/>
              </w:rPr>
              <w:t>October 2022</w:t>
            </w:r>
          </w:p>
        </w:tc>
      </w:tr>
      <w:tr w:rsidRPr="001C2CEB" w:rsidR="006360E5" w:rsidTr="5E142771" w14:paraId="60B58B99" w14:textId="77777777">
        <w:trPr>
          <w:trHeight w:val="260"/>
        </w:trPr>
        <w:tc>
          <w:tcPr>
            <w:tcW w:w="1615" w:type="dxa"/>
            <w:tcMar/>
            <w:vAlign w:val="center"/>
          </w:tcPr>
          <w:p w:rsidRPr="001C2CEB" w:rsidR="006360E5" w:rsidP="00E73BE9" w:rsidRDefault="006360E5" w14:paraId="17B218C8" w14:textId="77777777">
            <w:pPr>
              <w:rPr>
                <w:rFonts w:cstheme="minorHAnsi"/>
                <w:sz w:val="20"/>
              </w:rPr>
            </w:pPr>
            <w:r w:rsidRPr="001C2CEB">
              <w:rPr>
                <w:rFonts w:cstheme="minorHAnsi"/>
                <w:b/>
                <w:sz w:val="20"/>
              </w:rPr>
              <w:t xml:space="preserve">Reports to: </w:t>
            </w:r>
          </w:p>
        </w:tc>
        <w:tc>
          <w:tcPr>
            <w:tcW w:w="2791" w:type="dxa"/>
            <w:tcMar/>
            <w:vAlign w:val="center"/>
          </w:tcPr>
          <w:p w:rsidRPr="001C2CEB" w:rsidR="006360E5" w:rsidP="00E73BE9" w:rsidRDefault="006360E5" w14:paraId="266D6269" w14:textId="77777777">
            <w:pPr>
              <w:rPr>
                <w:rFonts w:cstheme="minorHAnsi"/>
                <w:i/>
                <w:sz w:val="20"/>
              </w:rPr>
            </w:pPr>
            <w:r>
              <w:rPr>
                <w:rFonts w:cstheme="minorHAnsi"/>
                <w:i/>
                <w:sz w:val="20"/>
              </w:rPr>
              <w:t>Director of Operations</w:t>
            </w:r>
          </w:p>
        </w:tc>
        <w:tc>
          <w:tcPr>
            <w:tcW w:w="2791" w:type="dxa"/>
            <w:tcMar/>
            <w:vAlign w:val="center"/>
          </w:tcPr>
          <w:p w:rsidRPr="001C2CEB" w:rsidR="006360E5" w:rsidP="00E73BE9" w:rsidRDefault="006360E5" w14:paraId="4D6520FF" w14:textId="77777777">
            <w:r>
              <w:rPr>
                <w:rFonts w:cstheme="minorHAnsi"/>
                <w:b/>
                <w:sz w:val="20"/>
              </w:rPr>
              <w:t>FLSA Classification</w:t>
            </w:r>
            <w:r w:rsidRPr="001C2CEB">
              <w:rPr>
                <w:rFonts w:cstheme="minorHAnsi"/>
                <w:b/>
                <w:sz w:val="20"/>
              </w:rPr>
              <w:t xml:space="preserve">: </w:t>
            </w:r>
          </w:p>
        </w:tc>
        <w:tc>
          <w:tcPr>
            <w:tcW w:w="2791" w:type="dxa"/>
            <w:tcMar/>
            <w:vAlign w:val="center"/>
          </w:tcPr>
          <w:p w:rsidRPr="001C2CEB" w:rsidR="006360E5" w:rsidP="00E73BE9" w:rsidRDefault="006360E5" w14:paraId="3BAFC216" w14:textId="77777777">
            <w:r>
              <w:rPr>
                <w:rFonts w:cstheme="minorHAnsi"/>
                <w:i/>
                <w:sz w:val="20"/>
              </w:rPr>
              <w:t xml:space="preserve"> Full Time- Exempt </w:t>
            </w:r>
          </w:p>
        </w:tc>
      </w:tr>
      <w:tr w:rsidRPr="001C2CEB" w:rsidR="006360E5" w:rsidTr="5E142771" w14:paraId="22D28833" w14:textId="77777777">
        <w:trPr>
          <w:trHeight w:val="287"/>
        </w:trPr>
        <w:tc>
          <w:tcPr>
            <w:tcW w:w="1615" w:type="dxa"/>
            <w:tcMar/>
            <w:vAlign w:val="center"/>
          </w:tcPr>
          <w:p w:rsidRPr="001C2CEB" w:rsidR="006360E5" w:rsidP="00E73BE9" w:rsidRDefault="006360E5" w14:paraId="2FB962F8" w14:textId="77777777">
            <w:pPr>
              <w:rPr>
                <w:rFonts w:cstheme="minorHAnsi"/>
                <w:sz w:val="20"/>
              </w:rPr>
            </w:pPr>
            <w:r w:rsidRPr="001C2CEB">
              <w:rPr>
                <w:rFonts w:cstheme="minorHAnsi"/>
                <w:b/>
                <w:sz w:val="20"/>
              </w:rPr>
              <w:t>Department:</w:t>
            </w:r>
          </w:p>
        </w:tc>
        <w:tc>
          <w:tcPr>
            <w:tcW w:w="2791" w:type="dxa"/>
            <w:tcMar/>
            <w:vAlign w:val="center"/>
          </w:tcPr>
          <w:p w:rsidRPr="001C2CEB" w:rsidR="006360E5" w:rsidP="00E73BE9" w:rsidRDefault="006360E5" w14:paraId="76169DA1" w14:textId="77777777">
            <w:pPr>
              <w:rPr>
                <w:rFonts w:cstheme="minorHAnsi"/>
                <w:i/>
                <w:sz w:val="20"/>
              </w:rPr>
            </w:pPr>
            <w:r>
              <w:rPr>
                <w:rFonts w:cstheme="minorHAnsi"/>
                <w:i/>
                <w:sz w:val="20"/>
              </w:rPr>
              <w:t>Operations</w:t>
            </w:r>
          </w:p>
        </w:tc>
        <w:tc>
          <w:tcPr>
            <w:tcW w:w="2791" w:type="dxa"/>
            <w:tcMar/>
            <w:vAlign w:val="center"/>
          </w:tcPr>
          <w:p w:rsidRPr="001C2CEB" w:rsidR="006360E5" w:rsidP="14A23201" w:rsidRDefault="006360E5" w14:paraId="5CAA2C03" w14:textId="77777777">
            <w:pPr>
              <w:rPr>
                <w:b/>
                <w:bCs/>
                <w:sz w:val="20"/>
                <w:szCs w:val="20"/>
              </w:rPr>
            </w:pPr>
            <w:r w:rsidRPr="14A23201">
              <w:rPr>
                <w:b/>
                <w:bCs/>
                <w:sz w:val="20"/>
                <w:szCs w:val="20"/>
              </w:rPr>
              <w:t>Pay Range:</w:t>
            </w:r>
          </w:p>
        </w:tc>
        <w:tc>
          <w:tcPr>
            <w:tcW w:w="2791" w:type="dxa"/>
            <w:tcMar/>
            <w:vAlign w:val="center"/>
          </w:tcPr>
          <w:p w:rsidRPr="001C2CEB" w:rsidR="006360E5" w:rsidP="5E142771" w:rsidRDefault="006360E5" w14:paraId="0767591E" w14:textId="119874D8">
            <w:pPr>
              <w:rPr>
                <w:i w:val="1"/>
                <w:iCs w:val="1"/>
                <w:sz w:val="20"/>
                <w:szCs w:val="20"/>
              </w:rPr>
            </w:pPr>
            <w:r w:rsidRPr="5E142771" w:rsidR="006360E5">
              <w:rPr>
                <w:i w:val="1"/>
                <w:iCs w:val="1"/>
                <w:sz w:val="20"/>
                <w:szCs w:val="20"/>
              </w:rPr>
              <w:t xml:space="preserve"> $5</w:t>
            </w:r>
            <w:r w:rsidRPr="5E142771" w:rsidR="1D31B1DC">
              <w:rPr>
                <w:i w:val="1"/>
                <w:iCs w:val="1"/>
                <w:sz w:val="20"/>
                <w:szCs w:val="20"/>
              </w:rPr>
              <w:t>5</w:t>
            </w:r>
            <w:r w:rsidRPr="5E142771" w:rsidR="006360E5">
              <w:rPr>
                <w:i w:val="1"/>
                <w:iCs w:val="1"/>
                <w:sz w:val="20"/>
                <w:szCs w:val="20"/>
              </w:rPr>
              <w:t>,000 Annually</w:t>
            </w:r>
          </w:p>
        </w:tc>
      </w:tr>
    </w:tbl>
    <w:p w:rsidRPr="00C828DA" w:rsidR="006360E5" w:rsidP="006360E5" w:rsidRDefault="006360E5" w14:paraId="01BFDE21" w14:textId="77777777">
      <w:pPr>
        <w:pStyle w:val="Title"/>
        <w:jc w:val="left"/>
        <w:rPr>
          <w:rFonts w:asciiTheme="minorHAnsi" w:hAnsiTheme="minorHAnsi" w:cstheme="minorHAnsi"/>
          <w:sz w:val="22"/>
          <w:szCs w:val="22"/>
        </w:rPr>
      </w:pPr>
    </w:p>
    <w:p w:rsidRPr="00CE5715" w:rsidR="006360E5" w:rsidP="00CE5715" w:rsidRDefault="006360E5" w14:paraId="458EA283" w14:textId="3F8CF15E">
      <w:pPr>
        <w:rPr>
          <w:rStyle w:val="normaltextrun"/>
          <w:color w:val="000000"/>
          <w:sz w:val="20"/>
          <w:szCs w:val="20"/>
        </w:rPr>
      </w:pPr>
      <w:r w:rsidRPr="00CE5715">
        <w:rPr>
          <w:rFonts w:cstheme="minorHAnsi"/>
          <w:b/>
          <w:bCs/>
          <w:i/>
          <w:iCs/>
          <w:sz w:val="20"/>
          <w:szCs w:val="20"/>
        </w:rPr>
        <w:t>Job Summary:</w:t>
      </w:r>
      <w:r w:rsidRPr="00CE5715" w:rsidR="00CE5715">
        <w:rPr>
          <w:rFonts w:cstheme="minorHAnsi"/>
          <w:b/>
          <w:bCs/>
          <w:i/>
          <w:iCs/>
          <w:sz w:val="20"/>
          <w:szCs w:val="20"/>
        </w:rPr>
        <w:br/>
      </w:r>
      <w:r w:rsidRPr="00CE5715">
        <w:rPr>
          <w:rStyle w:val="normaltextrun"/>
          <w:color w:val="000000" w:themeColor="text1"/>
          <w:sz w:val="20"/>
          <w:szCs w:val="20"/>
        </w:rPr>
        <w:t>The Food and Beverage Manager is a member of the Operations Department and works closely with the Director of Operations in supervising all aspects of the Atlas Café. The Food and Beverage Manager is responsible for all food and beverage sales and distribution at the Atlas Performing Arts Center, to include coordination with clients and stakeholders for their event needs. They work closely with the Programming Department, Production Department, and the Finance and Administration Department on the planning, advancement, execution, and close out of all food and beverage related events at the Atlas Performing Arts Center.</w:t>
      </w:r>
      <w:r w:rsidRPr="00CE5715">
        <w:rPr>
          <w:rStyle w:val="eop"/>
          <w:color w:val="000000" w:themeColor="text1"/>
          <w:sz w:val="20"/>
          <w:szCs w:val="20"/>
        </w:rPr>
        <w:t> </w:t>
      </w:r>
    </w:p>
    <w:p w:rsidRPr="00CE5715" w:rsidR="006360E5" w:rsidP="00FE659A" w:rsidRDefault="006360E5" w14:paraId="38C52126" w14:textId="7B7C08A9">
      <w:pPr>
        <w:pStyle w:val="paragraph"/>
        <w:spacing w:before="0" w:beforeAutospacing="0" w:after="0" w:afterAutospacing="0"/>
        <w:jc w:val="both"/>
        <w:textAlignment w:val="baseline"/>
        <w:rPr>
          <w:rFonts w:asciiTheme="minorHAnsi" w:hAnsiTheme="minorHAnsi" w:cstheme="minorHAnsi"/>
          <w:i/>
          <w:iCs/>
          <w:sz w:val="20"/>
          <w:szCs w:val="20"/>
        </w:rPr>
      </w:pPr>
      <w:r w:rsidRPr="00CE5715">
        <w:rPr>
          <w:rStyle w:val="eop"/>
          <w:rFonts w:asciiTheme="minorHAnsi" w:hAnsiTheme="minorHAnsi" w:cstheme="minorHAnsi"/>
          <w:color w:val="000000"/>
          <w:sz w:val="20"/>
          <w:szCs w:val="20"/>
        </w:rPr>
        <w:t> </w:t>
      </w:r>
      <w:r w:rsidRPr="00CE5715">
        <w:rPr>
          <w:rFonts w:asciiTheme="minorHAnsi" w:hAnsiTheme="minorHAnsi" w:cstheme="minorHAnsi"/>
          <w:b/>
          <w:bCs/>
          <w:i/>
          <w:iCs/>
          <w:sz w:val="20"/>
          <w:szCs w:val="20"/>
        </w:rPr>
        <w:t>Supervisory Responsibilities:</w:t>
      </w:r>
    </w:p>
    <w:p w:rsidRPr="00CE5715" w:rsidR="00961313" w:rsidP="14A23201" w:rsidRDefault="00347AF9" w14:paraId="5A448495" w14:textId="551E42D0">
      <w:pPr>
        <w:numPr>
          <w:ilvl w:val="0"/>
          <w:numId w:val="8"/>
        </w:numPr>
        <w:spacing w:after="0" w:line="240" w:lineRule="auto"/>
        <w:jc w:val="both"/>
        <w:rPr>
          <w:rFonts w:eastAsia="Times New Roman"/>
          <w:snapToGrid w:val="0"/>
          <w:sz w:val="20"/>
          <w:szCs w:val="20"/>
        </w:rPr>
      </w:pPr>
      <w:r w:rsidRPr="00CE5715" w:rsidR="00347AF9">
        <w:rPr>
          <w:rFonts w:eastAsia="Times New Roman"/>
          <w:snapToGrid w:val="0"/>
          <w:sz w:val="20"/>
          <w:szCs w:val="20"/>
        </w:rPr>
        <w:t>P</w:t>
      </w:r>
      <w:r w:rsidRPr="00CE5715" w:rsidR="00961313">
        <w:rPr>
          <w:rFonts w:eastAsia="Times New Roman"/>
          <w:snapToGrid w:val="0"/>
          <w:sz w:val="20"/>
          <w:szCs w:val="20"/>
        </w:rPr>
        <w:t>art</w:t>
      </w:r>
      <w:r w:rsidRPr="00CE5715" w:rsidR="63B32D82">
        <w:rPr>
          <w:rFonts w:eastAsia="Times New Roman"/>
          <w:snapToGrid w:val="0"/>
          <w:sz w:val="20"/>
          <w:szCs w:val="20"/>
        </w:rPr>
        <w:t>-</w:t>
      </w:r>
      <w:r w:rsidRPr="00CE5715" w:rsidR="00961313">
        <w:rPr>
          <w:rFonts w:eastAsia="Times New Roman"/>
          <w:snapToGrid w:val="0"/>
          <w:sz w:val="20"/>
          <w:szCs w:val="20"/>
        </w:rPr>
        <w:t>time food and beverage associates</w:t>
      </w:r>
      <w:r w:rsidRPr="00CE5715" w:rsidR="6D3B7978">
        <w:rPr>
          <w:rFonts w:eastAsia="Times New Roman"/>
          <w:snapToGrid w:val="0"/>
          <w:sz w:val="20"/>
          <w:szCs w:val="20"/>
        </w:rPr>
        <w:t xml:space="preserve"> - </w:t>
      </w:r>
      <w:r w:rsidRPr="00CE5715" w:rsidR="6E935BF6">
        <w:rPr>
          <w:rFonts w:eastAsia="Times New Roman"/>
          <w:snapToGrid w:val="0"/>
          <w:sz w:val="20"/>
          <w:szCs w:val="20"/>
        </w:rPr>
        <w:t>I</w:t>
      </w:r>
      <w:r w:rsidRPr="00CE5715" w:rsidR="6D3B7978">
        <w:rPr>
          <w:rFonts w:eastAsia="Times New Roman"/>
          <w:snapToGrid w:val="0"/>
          <w:sz w:val="20"/>
          <w:szCs w:val="20"/>
        </w:rPr>
        <w:t xml:space="preserve">n </w:t>
      </w:r>
      <w:r w:rsidRPr="00CE5715" w:rsidR="59CD9B37">
        <w:rPr>
          <w:rFonts w:eastAsia="Times New Roman"/>
          <w:snapToGrid w:val="0"/>
          <w:sz w:val="20"/>
          <w:szCs w:val="20"/>
        </w:rPr>
        <w:t>conjunction</w:t>
      </w:r>
      <w:r w:rsidRPr="00CE5715" w:rsidR="6D3B7978">
        <w:rPr>
          <w:rFonts w:eastAsia="Times New Roman"/>
          <w:snapToGrid w:val="0"/>
          <w:sz w:val="20"/>
          <w:szCs w:val="20"/>
        </w:rPr>
        <w:t xml:space="preserve"> with the Director of Operations, identify the future needs to hire part-time food and beverage associates</w:t>
      </w:r>
    </w:p>
    <w:p w:rsidRPr="00CE5715" w:rsidR="0032680A" w:rsidP="0032680A" w:rsidRDefault="0032680A" w14:paraId="12F1108F" w14:textId="77777777">
      <w:pPr>
        <w:spacing w:after="0" w:line="240" w:lineRule="auto"/>
        <w:ind w:left="720"/>
        <w:jc w:val="both"/>
        <w:rPr>
          <w:rFonts w:eastAsia="Times New Roman" w:cstheme="minorHAnsi"/>
          <w:snapToGrid w:val="0"/>
          <w:sz w:val="20"/>
          <w:szCs w:val="20"/>
        </w:rPr>
      </w:pPr>
    </w:p>
    <w:p w:rsidRPr="00CE5715" w:rsidR="006360E5" w:rsidP="006360E5" w:rsidRDefault="006360E5" w14:paraId="25EB0E02" w14:textId="77777777">
      <w:pPr>
        <w:rPr>
          <w:rFonts w:cstheme="minorHAnsi"/>
          <w:b/>
          <w:bCs/>
          <w:i/>
          <w:iCs/>
          <w:sz w:val="20"/>
          <w:szCs w:val="20"/>
        </w:rPr>
      </w:pPr>
      <w:r w:rsidRPr="00CE5715">
        <w:rPr>
          <w:rFonts w:cstheme="minorHAnsi"/>
          <w:b/>
          <w:bCs/>
          <w:i/>
          <w:iCs/>
          <w:sz w:val="20"/>
          <w:szCs w:val="20"/>
        </w:rPr>
        <w:t>Duties &amp; Responsibilities:</w:t>
      </w:r>
    </w:p>
    <w:p w:rsidRPr="00CE5715" w:rsidR="006360E5" w:rsidP="006360E5" w:rsidRDefault="006360E5" w14:paraId="0BA9AA98" w14:textId="77777777">
      <w:pPr>
        <w:pStyle w:val="paragraph"/>
        <w:numPr>
          <w:ilvl w:val="0"/>
          <w:numId w:val="17"/>
        </w:numPr>
        <w:tabs>
          <w:tab w:val="left" w:pos="810"/>
          <w:tab w:val="left" w:pos="1170"/>
        </w:tabs>
        <w:spacing w:before="0" w:beforeAutospacing="0" w:after="0" w:afterAutospacing="0"/>
        <w:textAlignment w:val="baseline"/>
        <w:rPr>
          <w:rFonts w:asciiTheme="minorHAnsi" w:hAnsiTheme="minorHAnsi" w:cstheme="minorHAnsi"/>
          <w:sz w:val="20"/>
          <w:szCs w:val="20"/>
        </w:rPr>
      </w:pPr>
      <w:r w:rsidRPr="00CE5715">
        <w:rPr>
          <w:rStyle w:val="normaltextrun"/>
          <w:rFonts w:asciiTheme="minorHAnsi" w:hAnsiTheme="minorHAnsi" w:cstheme="minorHAnsi"/>
          <w:color w:val="000000"/>
          <w:sz w:val="20"/>
          <w:szCs w:val="20"/>
        </w:rPr>
        <w:t>Atlas Café Management</w:t>
      </w:r>
    </w:p>
    <w:p w:rsidRPr="00CE5715" w:rsidR="006360E5" w:rsidP="006360E5" w:rsidRDefault="006360E5" w14:paraId="042C2DE7" w14:textId="312AAD4D">
      <w:pPr>
        <w:pStyle w:val="paragraph"/>
        <w:numPr>
          <w:ilvl w:val="1"/>
          <w:numId w:val="17"/>
        </w:numPr>
        <w:tabs>
          <w:tab w:val="left" w:pos="810"/>
          <w:tab w:val="left" w:pos="1170"/>
        </w:tabs>
        <w:spacing w:before="0" w:beforeAutospacing="0" w:after="0" w:afterAutospacing="0"/>
        <w:textAlignment w:val="baseline"/>
        <w:rPr>
          <w:rStyle w:val="normaltextrun"/>
          <w:rFonts w:asciiTheme="minorHAnsi" w:hAnsiTheme="minorHAnsi" w:cstheme="minorHAnsi"/>
          <w:sz w:val="20"/>
          <w:szCs w:val="20"/>
        </w:rPr>
      </w:pPr>
      <w:r w:rsidRPr="00CE5715">
        <w:rPr>
          <w:rStyle w:val="normaltextrun"/>
          <w:rFonts w:asciiTheme="minorHAnsi" w:hAnsiTheme="minorHAnsi" w:cstheme="minorHAnsi"/>
          <w:color w:val="000000"/>
          <w:sz w:val="20"/>
          <w:szCs w:val="20"/>
        </w:rPr>
        <w:t xml:space="preserve">Identify and </w:t>
      </w:r>
      <w:r w:rsidRPr="00CE5715" w:rsidR="00A71E1A">
        <w:rPr>
          <w:rStyle w:val="normaltextrun"/>
          <w:rFonts w:asciiTheme="minorHAnsi" w:hAnsiTheme="minorHAnsi" w:cstheme="minorHAnsi"/>
          <w:color w:val="000000"/>
          <w:sz w:val="20"/>
          <w:szCs w:val="20"/>
        </w:rPr>
        <w:t>s</w:t>
      </w:r>
      <w:r w:rsidRPr="00CE5715">
        <w:rPr>
          <w:rStyle w:val="normaltextrun"/>
          <w:rFonts w:asciiTheme="minorHAnsi" w:hAnsiTheme="minorHAnsi" w:cstheme="minorHAnsi"/>
          <w:color w:val="000000"/>
          <w:sz w:val="20"/>
          <w:szCs w:val="20"/>
        </w:rPr>
        <w:t>ecure appropriate licensure to include food and beverage sales licenses, alcohol sales licenses, manager licenses, etc.</w:t>
      </w:r>
    </w:p>
    <w:p w:rsidRPr="00CE5715" w:rsidR="006360E5" w:rsidP="006360E5" w:rsidRDefault="006360E5" w14:paraId="7354CFB4" w14:textId="77777777">
      <w:pPr>
        <w:pStyle w:val="paragraph"/>
        <w:numPr>
          <w:ilvl w:val="1"/>
          <w:numId w:val="17"/>
        </w:numPr>
        <w:tabs>
          <w:tab w:val="left" w:pos="810"/>
          <w:tab w:val="left" w:pos="1170"/>
        </w:tabs>
        <w:spacing w:before="0" w:beforeAutospacing="0" w:after="0" w:afterAutospacing="0"/>
        <w:textAlignment w:val="baseline"/>
        <w:rPr>
          <w:rStyle w:val="normaltextrun"/>
          <w:rFonts w:asciiTheme="minorHAnsi" w:hAnsiTheme="minorHAnsi" w:cstheme="minorHAnsi"/>
          <w:sz w:val="20"/>
          <w:szCs w:val="20"/>
        </w:rPr>
      </w:pPr>
      <w:r w:rsidRPr="00CE5715">
        <w:rPr>
          <w:rStyle w:val="normaltextrun"/>
          <w:rFonts w:asciiTheme="minorHAnsi" w:hAnsiTheme="minorHAnsi" w:cstheme="minorHAnsi"/>
          <w:sz w:val="20"/>
          <w:szCs w:val="20"/>
        </w:rPr>
        <w:t>Ensure that the Atlas Café is kept clean and sanitized in line with DC Health regulations, and coordinate all necessary inspections for continual operation</w:t>
      </w:r>
    </w:p>
    <w:p w:rsidRPr="00CE5715" w:rsidR="006360E5" w:rsidP="14A23201" w:rsidRDefault="006360E5" w14:paraId="249BF1B9" w14:textId="5BA84399">
      <w:pPr>
        <w:pStyle w:val="paragraph"/>
        <w:numPr>
          <w:ilvl w:val="1"/>
          <w:numId w:val="17"/>
        </w:numPr>
        <w:tabs>
          <w:tab w:val="left" w:pos="810"/>
          <w:tab w:val="left" w:pos="1170"/>
        </w:tabs>
        <w:spacing w:before="0" w:beforeAutospacing="0" w:after="0" w:afterAutospacing="0"/>
        <w:textAlignment w:val="baseline"/>
        <w:rPr>
          <w:rStyle w:val="normaltextrun"/>
          <w:rFonts w:asciiTheme="minorHAnsi" w:hAnsiTheme="minorHAnsi" w:cstheme="minorBidi"/>
          <w:sz w:val="20"/>
          <w:szCs w:val="20"/>
        </w:rPr>
      </w:pPr>
      <w:r w:rsidRPr="00CE5715">
        <w:rPr>
          <w:rStyle w:val="normaltextrun"/>
          <w:rFonts w:asciiTheme="minorHAnsi" w:hAnsiTheme="minorHAnsi" w:cstheme="minorBidi"/>
          <w:color w:val="000000" w:themeColor="text1"/>
          <w:sz w:val="20"/>
          <w:szCs w:val="20"/>
        </w:rPr>
        <w:t>Develop</w:t>
      </w:r>
      <w:r w:rsidRPr="00CE5715" w:rsidR="2491468D">
        <w:rPr>
          <w:rStyle w:val="normaltextrun"/>
          <w:rFonts w:asciiTheme="minorHAnsi" w:hAnsiTheme="minorHAnsi" w:cstheme="minorBidi"/>
          <w:color w:val="000000" w:themeColor="text1"/>
          <w:sz w:val="20"/>
          <w:szCs w:val="20"/>
        </w:rPr>
        <w:t xml:space="preserve"> and m</w:t>
      </w:r>
      <w:r w:rsidRPr="00CE5715" w:rsidR="00A71E1A">
        <w:rPr>
          <w:rStyle w:val="normaltextrun"/>
          <w:rFonts w:asciiTheme="minorHAnsi" w:hAnsiTheme="minorHAnsi" w:cstheme="minorBidi"/>
          <w:color w:val="000000" w:themeColor="text1"/>
          <w:sz w:val="20"/>
          <w:szCs w:val="20"/>
        </w:rPr>
        <w:t>aintain</w:t>
      </w:r>
      <w:r w:rsidRPr="00CE5715">
        <w:rPr>
          <w:rStyle w:val="normaltextrun"/>
          <w:rFonts w:asciiTheme="minorHAnsi" w:hAnsiTheme="minorHAnsi" w:cstheme="minorBidi"/>
          <w:color w:val="000000" w:themeColor="text1"/>
          <w:sz w:val="20"/>
          <w:szCs w:val="20"/>
        </w:rPr>
        <w:t xml:space="preserve"> a menu and pricing structure that complements Atlas programming and events</w:t>
      </w:r>
    </w:p>
    <w:p w:rsidRPr="00CE5715" w:rsidR="006360E5" w:rsidP="006360E5" w:rsidRDefault="006360E5" w14:paraId="3F7D2162" w14:textId="77777777">
      <w:pPr>
        <w:pStyle w:val="paragraph"/>
        <w:numPr>
          <w:ilvl w:val="1"/>
          <w:numId w:val="17"/>
        </w:numPr>
        <w:tabs>
          <w:tab w:val="left" w:pos="810"/>
          <w:tab w:val="left" w:pos="1170"/>
        </w:tabs>
        <w:spacing w:before="0" w:beforeAutospacing="0" w:after="0" w:afterAutospacing="0"/>
        <w:textAlignment w:val="baseline"/>
        <w:rPr>
          <w:rStyle w:val="normaltextrun"/>
          <w:rFonts w:asciiTheme="minorHAnsi" w:hAnsiTheme="minorHAnsi" w:cstheme="minorHAnsi"/>
          <w:sz w:val="20"/>
          <w:szCs w:val="20"/>
        </w:rPr>
      </w:pPr>
      <w:r w:rsidRPr="00CE5715">
        <w:rPr>
          <w:rStyle w:val="normaltextrun"/>
          <w:rFonts w:asciiTheme="minorHAnsi" w:hAnsiTheme="minorHAnsi" w:cstheme="minorHAnsi"/>
          <w:sz w:val="20"/>
          <w:szCs w:val="20"/>
        </w:rPr>
        <w:t>Create and manage all vendor accounts, managing inventory and orders as necessary</w:t>
      </w:r>
    </w:p>
    <w:p w:rsidRPr="00CE5715" w:rsidR="006360E5" w:rsidP="14A23201" w:rsidRDefault="006360E5" w14:paraId="01A889F9" w14:textId="77777777">
      <w:pPr>
        <w:pStyle w:val="paragraph"/>
        <w:numPr>
          <w:ilvl w:val="1"/>
          <w:numId w:val="17"/>
        </w:numPr>
        <w:tabs>
          <w:tab w:val="left" w:pos="810"/>
          <w:tab w:val="left" w:pos="1170"/>
        </w:tabs>
        <w:spacing w:before="0" w:beforeAutospacing="0" w:after="0" w:afterAutospacing="0"/>
        <w:textAlignment w:val="baseline"/>
        <w:rPr>
          <w:rStyle w:val="normaltextrun"/>
          <w:rFonts w:asciiTheme="minorHAnsi" w:hAnsiTheme="minorHAnsi" w:cstheme="minorBidi"/>
          <w:sz w:val="20"/>
          <w:szCs w:val="20"/>
        </w:rPr>
      </w:pPr>
      <w:r w:rsidRPr="00CE5715">
        <w:rPr>
          <w:rStyle w:val="normaltextrun"/>
          <w:rFonts w:asciiTheme="minorHAnsi" w:hAnsiTheme="minorHAnsi" w:cstheme="minorBidi"/>
          <w:sz w:val="20"/>
          <w:szCs w:val="20"/>
        </w:rPr>
        <w:t>Identify and implement a point-of-sale solution</w:t>
      </w:r>
    </w:p>
    <w:p w:rsidRPr="00CE5715" w:rsidR="006360E5" w:rsidP="14A23201" w:rsidRDefault="006360E5" w14:paraId="00CC7E4B" w14:textId="77777777">
      <w:pPr>
        <w:pStyle w:val="paragraph"/>
        <w:numPr>
          <w:ilvl w:val="1"/>
          <w:numId w:val="17"/>
        </w:numPr>
        <w:tabs>
          <w:tab w:val="left" w:pos="810"/>
          <w:tab w:val="left" w:pos="1170"/>
        </w:tabs>
        <w:spacing w:before="0" w:beforeAutospacing="0" w:after="0" w:afterAutospacing="0"/>
        <w:textAlignment w:val="baseline"/>
        <w:rPr>
          <w:rStyle w:val="normaltextrun"/>
          <w:rFonts w:asciiTheme="minorHAnsi" w:hAnsiTheme="minorHAnsi" w:cstheme="minorBidi"/>
          <w:sz w:val="20"/>
          <w:szCs w:val="20"/>
        </w:rPr>
      </w:pPr>
      <w:r w:rsidRPr="00CE5715">
        <w:rPr>
          <w:rStyle w:val="normaltextrun"/>
          <w:rFonts w:asciiTheme="minorHAnsi" w:hAnsiTheme="minorHAnsi" w:cstheme="minorBidi"/>
          <w:sz w:val="20"/>
          <w:szCs w:val="20"/>
        </w:rPr>
        <w:t>Serve as the point of contact for all food and beverage requests including the planning, execution, and closeout of events</w:t>
      </w:r>
    </w:p>
    <w:p w:rsidRPr="00CE5715" w:rsidR="36569A4F" w:rsidP="14A23201" w:rsidRDefault="36569A4F" w14:paraId="179C00DA" w14:textId="0A1D1AEC">
      <w:pPr>
        <w:pStyle w:val="paragraph"/>
        <w:numPr>
          <w:ilvl w:val="1"/>
          <w:numId w:val="17"/>
        </w:numPr>
        <w:tabs>
          <w:tab w:val="left" w:pos="810"/>
          <w:tab w:val="left" w:pos="1170"/>
        </w:tabs>
        <w:spacing w:before="0" w:beforeAutospacing="0" w:after="0" w:afterAutospacing="0"/>
        <w:rPr>
          <w:rStyle w:val="normaltextrun"/>
          <w:sz w:val="20"/>
          <w:szCs w:val="20"/>
        </w:rPr>
      </w:pPr>
      <w:r w:rsidRPr="00CE5715">
        <w:rPr>
          <w:rStyle w:val="normaltextrun"/>
          <w:rFonts w:asciiTheme="minorHAnsi" w:hAnsiTheme="minorHAnsi" w:cstheme="minorBidi"/>
          <w:sz w:val="20"/>
          <w:szCs w:val="20"/>
        </w:rPr>
        <w:t>Support internal and external merchandise sales</w:t>
      </w:r>
    </w:p>
    <w:p w:rsidRPr="00CE5715" w:rsidR="006360E5" w:rsidP="14A23201" w:rsidRDefault="006360E5" w14:paraId="06B3F194" w14:textId="73B9DC77">
      <w:pPr>
        <w:pStyle w:val="paragraph"/>
        <w:numPr>
          <w:ilvl w:val="1"/>
          <w:numId w:val="17"/>
        </w:numPr>
        <w:tabs>
          <w:tab w:val="left" w:pos="810"/>
          <w:tab w:val="left" w:pos="1170"/>
        </w:tabs>
        <w:spacing w:before="0" w:beforeAutospacing="0" w:after="0" w:afterAutospacing="0"/>
        <w:textAlignment w:val="baseline"/>
        <w:rPr>
          <w:rStyle w:val="normaltextrun"/>
          <w:rFonts w:asciiTheme="minorHAnsi" w:hAnsiTheme="minorHAnsi" w:cstheme="minorBidi"/>
          <w:sz w:val="20"/>
          <w:szCs w:val="20"/>
        </w:rPr>
      </w:pPr>
      <w:r w:rsidRPr="00CE5715">
        <w:rPr>
          <w:rStyle w:val="normaltextrun"/>
          <w:rFonts w:asciiTheme="minorHAnsi" w:hAnsiTheme="minorHAnsi" w:cstheme="minorBidi"/>
          <w:color w:val="000000" w:themeColor="text1"/>
          <w:sz w:val="20"/>
          <w:szCs w:val="20"/>
        </w:rPr>
        <w:t>Operate the Atlas Café at all performances and events</w:t>
      </w:r>
    </w:p>
    <w:p w:rsidRPr="00CE5715" w:rsidR="006360E5" w:rsidP="006360E5" w:rsidRDefault="00A71E1A" w14:paraId="7BA0BAC5" w14:textId="3C997B6A">
      <w:pPr>
        <w:pStyle w:val="paragraph"/>
        <w:numPr>
          <w:ilvl w:val="1"/>
          <w:numId w:val="17"/>
        </w:numPr>
        <w:tabs>
          <w:tab w:val="left" w:pos="810"/>
          <w:tab w:val="left" w:pos="1170"/>
        </w:tabs>
        <w:spacing w:before="0" w:beforeAutospacing="0" w:after="0" w:afterAutospacing="0"/>
        <w:textAlignment w:val="baseline"/>
        <w:rPr>
          <w:rFonts w:asciiTheme="minorHAnsi" w:hAnsiTheme="minorHAnsi" w:cstheme="minorHAnsi"/>
          <w:sz w:val="20"/>
          <w:szCs w:val="20"/>
        </w:rPr>
      </w:pPr>
      <w:r w:rsidRPr="00CE5715">
        <w:rPr>
          <w:rStyle w:val="normaltextrun"/>
          <w:rFonts w:asciiTheme="minorHAnsi" w:hAnsiTheme="minorHAnsi" w:cstheme="minorHAnsi"/>
          <w:color w:val="000000"/>
          <w:sz w:val="20"/>
          <w:szCs w:val="20"/>
        </w:rPr>
        <w:t>P</w:t>
      </w:r>
      <w:r w:rsidRPr="00CE5715" w:rsidR="006360E5">
        <w:rPr>
          <w:rStyle w:val="normaltextrun"/>
          <w:rFonts w:asciiTheme="minorHAnsi" w:hAnsiTheme="minorHAnsi" w:cstheme="minorHAnsi"/>
          <w:color w:val="000000"/>
          <w:sz w:val="20"/>
          <w:szCs w:val="20"/>
        </w:rPr>
        <w:t>articipate in the creation and management of Atlas Café budgets</w:t>
      </w:r>
      <w:r w:rsidRPr="00CE5715" w:rsidR="006360E5">
        <w:rPr>
          <w:rStyle w:val="eop"/>
          <w:rFonts w:asciiTheme="minorHAnsi" w:hAnsiTheme="minorHAnsi" w:cstheme="minorHAnsi"/>
          <w:color w:val="000000"/>
          <w:sz w:val="20"/>
          <w:szCs w:val="20"/>
        </w:rPr>
        <w:t> </w:t>
      </w:r>
    </w:p>
    <w:p w:rsidRPr="00CE5715" w:rsidR="006360E5" w:rsidP="14A23201" w:rsidRDefault="006360E5" w14:paraId="6E201A37" w14:textId="77777777">
      <w:pPr>
        <w:pStyle w:val="paragraph"/>
        <w:numPr>
          <w:ilvl w:val="1"/>
          <w:numId w:val="17"/>
        </w:numPr>
        <w:tabs>
          <w:tab w:val="left" w:pos="810"/>
          <w:tab w:val="left" w:pos="1170"/>
        </w:tabs>
        <w:spacing w:before="0" w:beforeAutospacing="0" w:after="0" w:afterAutospacing="0"/>
        <w:textAlignment w:val="baseline"/>
        <w:rPr>
          <w:rStyle w:val="eop"/>
          <w:rFonts w:asciiTheme="minorHAnsi" w:hAnsiTheme="minorHAnsi" w:cstheme="minorBidi"/>
          <w:sz w:val="20"/>
          <w:szCs w:val="20"/>
        </w:rPr>
      </w:pPr>
      <w:r w:rsidRPr="00CE5715">
        <w:rPr>
          <w:rStyle w:val="normaltextrun"/>
          <w:rFonts w:asciiTheme="minorHAnsi" w:hAnsiTheme="minorHAnsi" w:cstheme="minorBidi"/>
          <w:color w:val="000000" w:themeColor="text1"/>
          <w:sz w:val="20"/>
          <w:szCs w:val="20"/>
        </w:rPr>
        <w:t>Attend weekly Operations Department meetings, production meetings, cross-departmental meetings, and ad hoc meetings as required</w:t>
      </w:r>
    </w:p>
    <w:p w:rsidRPr="00CE5715" w:rsidR="00646C02" w:rsidP="14A23201" w:rsidRDefault="006360E5" w14:paraId="0A5B7630" w14:textId="37162A59">
      <w:pPr>
        <w:pStyle w:val="paragraph"/>
        <w:numPr>
          <w:ilvl w:val="1"/>
          <w:numId w:val="17"/>
        </w:numPr>
        <w:tabs>
          <w:tab w:val="left" w:pos="810"/>
          <w:tab w:val="left" w:pos="1170"/>
        </w:tabs>
        <w:spacing w:before="0" w:beforeAutospacing="0" w:after="0" w:afterAutospacing="0"/>
        <w:textAlignment w:val="baseline"/>
        <w:rPr>
          <w:rStyle w:val="normaltextrun"/>
          <w:rFonts w:asciiTheme="minorHAnsi" w:hAnsiTheme="minorHAnsi" w:cstheme="minorBidi"/>
          <w:color w:val="000000"/>
          <w:sz w:val="20"/>
          <w:szCs w:val="20"/>
        </w:rPr>
      </w:pPr>
      <w:r w:rsidRPr="00CE5715">
        <w:rPr>
          <w:rStyle w:val="normaltextrun"/>
          <w:rFonts w:asciiTheme="minorHAnsi" w:hAnsiTheme="minorHAnsi" w:cstheme="minorBidi"/>
          <w:color w:val="000000" w:themeColor="text1"/>
          <w:sz w:val="20"/>
          <w:szCs w:val="20"/>
        </w:rPr>
        <w:t>Support fellow team members in their duties as necessary to ensure a seamless and professional experience</w:t>
      </w:r>
    </w:p>
    <w:p w:rsidRPr="00CE5715" w:rsidR="00961313" w:rsidP="00345563" w:rsidRDefault="5187CE9A" w14:paraId="2ADD9394" w14:textId="22F82C82">
      <w:pPr>
        <w:pStyle w:val="paragraph"/>
        <w:numPr>
          <w:ilvl w:val="1"/>
          <w:numId w:val="17"/>
        </w:numPr>
        <w:tabs>
          <w:tab w:val="left" w:pos="810"/>
          <w:tab w:val="left" w:pos="1170"/>
        </w:tabs>
        <w:spacing w:before="0" w:beforeAutospacing="0" w:after="0" w:afterAutospacing="0"/>
        <w:textAlignment w:val="baseline"/>
        <w:rPr>
          <w:rStyle w:val="eop"/>
          <w:rFonts w:asciiTheme="minorHAnsi" w:hAnsiTheme="minorHAnsi" w:cstheme="minorHAnsi"/>
          <w:color w:val="000000"/>
          <w:sz w:val="20"/>
          <w:szCs w:val="20"/>
        </w:rPr>
      </w:pPr>
      <w:r w:rsidRPr="00CE5715">
        <w:rPr>
          <w:rStyle w:val="normaltextrun"/>
          <w:rFonts w:asciiTheme="minorHAnsi" w:hAnsiTheme="minorHAnsi" w:cstheme="minorBidi"/>
          <w:color w:val="000000" w:themeColor="text1"/>
          <w:sz w:val="20"/>
          <w:szCs w:val="20"/>
        </w:rPr>
        <w:t>Support a safe and healthy workplace</w:t>
      </w:r>
      <w:r w:rsidRPr="00CE5715" w:rsidR="006360E5">
        <w:rPr>
          <w:rStyle w:val="eop"/>
          <w:rFonts w:asciiTheme="minorHAnsi" w:hAnsiTheme="minorHAnsi" w:cstheme="minorHAnsi"/>
          <w:color w:val="000000"/>
          <w:sz w:val="20"/>
          <w:szCs w:val="20"/>
        </w:rPr>
        <w:t> </w:t>
      </w:r>
    </w:p>
    <w:p w:rsidRPr="00CE5715" w:rsidR="00CE5715" w:rsidP="00961313" w:rsidRDefault="00CE5715" w14:paraId="31EAFF8A" w14:textId="77777777">
      <w:pPr>
        <w:pStyle w:val="paragraph"/>
        <w:tabs>
          <w:tab w:val="left" w:pos="810"/>
          <w:tab w:val="left" w:pos="1170"/>
        </w:tabs>
        <w:spacing w:before="0" w:beforeAutospacing="0" w:after="0" w:afterAutospacing="0"/>
        <w:textAlignment w:val="baseline"/>
        <w:rPr>
          <w:rFonts w:asciiTheme="minorHAnsi" w:hAnsiTheme="minorHAnsi" w:cstheme="minorHAnsi"/>
          <w:sz w:val="20"/>
          <w:szCs w:val="20"/>
        </w:rPr>
      </w:pPr>
    </w:p>
    <w:p w:rsidRPr="00CE5715" w:rsidR="00961313" w:rsidP="14A23201" w:rsidRDefault="006360E5" w14:paraId="6578B2BB" w14:textId="5DF167E9">
      <w:pPr>
        <w:pStyle w:val="paragraph"/>
        <w:numPr>
          <w:ilvl w:val="0"/>
          <w:numId w:val="17"/>
        </w:numPr>
        <w:tabs>
          <w:tab w:val="left" w:pos="810"/>
          <w:tab w:val="left" w:pos="1170"/>
        </w:tabs>
        <w:spacing w:before="0" w:beforeAutospacing="0" w:after="0" w:afterAutospacing="0"/>
        <w:textAlignment w:val="baseline"/>
        <w:rPr>
          <w:rFonts w:asciiTheme="minorHAnsi" w:hAnsiTheme="minorHAnsi" w:cstheme="minorBidi"/>
          <w:sz w:val="20"/>
          <w:szCs w:val="20"/>
        </w:rPr>
      </w:pPr>
      <w:r w:rsidRPr="00CE5715">
        <w:rPr>
          <w:rStyle w:val="normaltextrun"/>
          <w:rFonts w:asciiTheme="minorHAnsi" w:hAnsiTheme="minorHAnsi" w:cstheme="minorBidi"/>
          <w:color w:val="000000" w:themeColor="text1"/>
          <w:sz w:val="20"/>
          <w:szCs w:val="20"/>
        </w:rPr>
        <w:t>Event Management</w:t>
      </w:r>
      <w:r w:rsidRPr="00CE5715">
        <w:rPr>
          <w:rStyle w:val="eop"/>
          <w:rFonts w:asciiTheme="minorHAnsi" w:hAnsiTheme="minorHAnsi" w:cstheme="minorBidi"/>
          <w:color w:val="000000" w:themeColor="text1"/>
          <w:sz w:val="20"/>
          <w:szCs w:val="20"/>
        </w:rPr>
        <w:t> </w:t>
      </w:r>
      <w:r w:rsidRPr="00CE5715" w:rsidR="7F5E354A">
        <w:rPr>
          <w:rStyle w:val="eop"/>
          <w:rFonts w:asciiTheme="minorHAnsi" w:hAnsiTheme="minorHAnsi" w:cstheme="minorBidi"/>
          <w:color w:val="000000" w:themeColor="text1"/>
          <w:sz w:val="20"/>
          <w:szCs w:val="20"/>
        </w:rPr>
        <w:t>- Food and Beverage</w:t>
      </w:r>
    </w:p>
    <w:p w:rsidRPr="00CE5715" w:rsidR="00961313" w:rsidP="00961313" w:rsidRDefault="006360E5" w14:paraId="3266A4D7" w14:textId="77777777">
      <w:pPr>
        <w:pStyle w:val="paragraph"/>
        <w:numPr>
          <w:ilvl w:val="1"/>
          <w:numId w:val="17"/>
        </w:numPr>
        <w:tabs>
          <w:tab w:val="left" w:pos="810"/>
          <w:tab w:val="left" w:pos="1170"/>
        </w:tabs>
        <w:spacing w:before="0" w:beforeAutospacing="0" w:after="0" w:afterAutospacing="0"/>
        <w:textAlignment w:val="baseline"/>
        <w:rPr>
          <w:rStyle w:val="normaltextrun"/>
          <w:rFonts w:asciiTheme="minorHAnsi" w:hAnsiTheme="minorHAnsi" w:cstheme="minorHAnsi"/>
          <w:sz w:val="20"/>
          <w:szCs w:val="20"/>
        </w:rPr>
      </w:pPr>
      <w:r w:rsidRPr="00CE5715">
        <w:rPr>
          <w:rStyle w:val="normaltextrun"/>
          <w:rFonts w:asciiTheme="minorHAnsi" w:hAnsiTheme="minorHAnsi" w:cstheme="minorHAnsi"/>
          <w:sz w:val="20"/>
          <w:szCs w:val="20"/>
        </w:rPr>
        <w:t>Work closely with the Programming and Production Departments to identify and execute Food and Beverage requests, with special attention to cultivation events</w:t>
      </w:r>
    </w:p>
    <w:p w:rsidRPr="00CE5715" w:rsidR="00CE5715" w:rsidP="00355ECF" w:rsidRDefault="006360E5" w14:paraId="47E0FD87" w14:textId="6254792E">
      <w:pPr>
        <w:pStyle w:val="paragraph"/>
        <w:numPr>
          <w:ilvl w:val="1"/>
          <w:numId w:val="17"/>
        </w:numPr>
        <w:tabs>
          <w:tab w:val="left" w:pos="810"/>
          <w:tab w:val="left" w:pos="1170"/>
        </w:tabs>
        <w:spacing w:before="0" w:beforeAutospacing="0" w:after="0" w:afterAutospacing="0"/>
        <w:textAlignment w:val="baseline"/>
        <w:rPr>
          <w:rStyle w:val="normaltextrun"/>
          <w:rFonts w:asciiTheme="minorHAnsi" w:hAnsiTheme="minorHAnsi" w:cstheme="minorHAnsi"/>
          <w:sz w:val="20"/>
          <w:szCs w:val="20"/>
        </w:rPr>
      </w:pPr>
      <w:r w:rsidRPr="00CE5715">
        <w:rPr>
          <w:rStyle w:val="normaltextrun"/>
          <w:rFonts w:asciiTheme="minorHAnsi" w:hAnsiTheme="minorHAnsi" w:cstheme="minorHAnsi"/>
          <w:sz w:val="20"/>
          <w:szCs w:val="20"/>
        </w:rPr>
        <w:t>Work closely with the Programming Department on pre and post show lobby activations including the café concert series</w:t>
      </w:r>
    </w:p>
    <w:p w:rsidR="00961313" w:rsidP="00961313" w:rsidRDefault="00961313" w14:paraId="5BF3455C" w14:textId="5DB9CAA0">
      <w:pPr>
        <w:pStyle w:val="paragraph"/>
        <w:numPr>
          <w:ilvl w:val="1"/>
          <w:numId w:val="17"/>
        </w:numPr>
        <w:tabs>
          <w:tab w:val="left" w:pos="810"/>
          <w:tab w:val="left" w:pos="1170"/>
        </w:tabs>
        <w:spacing w:before="0" w:beforeAutospacing="0" w:after="0" w:afterAutospacing="0"/>
        <w:textAlignment w:val="baseline"/>
        <w:rPr>
          <w:rStyle w:val="normaltextrun"/>
          <w:rFonts w:asciiTheme="minorHAnsi" w:hAnsiTheme="minorHAnsi" w:cstheme="minorHAnsi"/>
          <w:sz w:val="20"/>
          <w:szCs w:val="20"/>
        </w:rPr>
      </w:pPr>
      <w:r w:rsidRPr="00CE5715">
        <w:rPr>
          <w:rStyle w:val="normaltextrun"/>
          <w:rFonts w:asciiTheme="minorHAnsi" w:hAnsiTheme="minorHAnsi" w:cstheme="minorHAnsi"/>
          <w:sz w:val="20"/>
          <w:szCs w:val="20"/>
        </w:rPr>
        <w:t>W</w:t>
      </w:r>
      <w:r w:rsidRPr="00CE5715" w:rsidR="006360E5">
        <w:rPr>
          <w:rStyle w:val="normaltextrun"/>
          <w:rFonts w:asciiTheme="minorHAnsi" w:hAnsiTheme="minorHAnsi" w:cstheme="minorHAnsi"/>
          <w:sz w:val="20"/>
          <w:szCs w:val="20"/>
        </w:rPr>
        <w:t>ork closely with the Development Department on donor events including special fundraising and gala events</w:t>
      </w:r>
    </w:p>
    <w:p w:rsidR="00CE5715" w:rsidP="00CE5715" w:rsidRDefault="00CE5715" w14:paraId="3B9F5210" w14:textId="6A1C05E7">
      <w:pPr>
        <w:pStyle w:val="paragraph"/>
        <w:tabs>
          <w:tab w:val="left" w:pos="810"/>
          <w:tab w:val="left" w:pos="1170"/>
        </w:tabs>
        <w:spacing w:before="0" w:beforeAutospacing="0" w:after="0" w:afterAutospacing="0"/>
        <w:ind w:left="720"/>
        <w:textAlignment w:val="baseline"/>
        <w:rPr>
          <w:rStyle w:val="normaltextrun"/>
          <w:rFonts w:asciiTheme="minorHAnsi" w:hAnsiTheme="minorHAnsi" w:cstheme="minorHAnsi"/>
          <w:sz w:val="20"/>
          <w:szCs w:val="20"/>
        </w:rPr>
      </w:pPr>
    </w:p>
    <w:p w:rsidR="00CE5715" w:rsidP="00CE5715" w:rsidRDefault="00CE5715" w14:paraId="501B63CE" w14:textId="45D0BD76">
      <w:pPr>
        <w:pStyle w:val="paragraph"/>
        <w:tabs>
          <w:tab w:val="left" w:pos="810"/>
          <w:tab w:val="left" w:pos="1170"/>
        </w:tabs>
        <w:spacing w:before="0" w:beforeAutospacing="0" w:after="0" w:afterAutospacing="0"/>
        <w:ind w:left="720"/>
        <w:textAlignment w:val="baseline"/>
        <w:rPr>
          <w:rStyle w:val="normaltextrun"/>
          <w:rFonts w:asciiTheme="minorHAnsi" w:hAnsiTheme="minorHAnsi" w:cstheme="minorHAnsi"/>
          <w:sz w:val="20"/>
          <w:szCs w:val="20"/>
        </w:rPr>
      </w:pPr>
    </w:p>
    <w:p w:rsidRPr="00CE5715" w:rsidR="00CE5715" w:rsidP="00CE5715" w:rsidRDefault="00CE5715" w14:paraId="740139B8" w14:textId="77777777">
      <w:pPr>
        <w:pStyle w:val="paragraph"/>
        <w:tabs>
          <w:tab w:val="left" w:pos="810"/>
          <w:tab w:val="left" w:pos="1170"/>
        </w:tabs>
        <w:spacing w:before="0" w:beforeAutospacing="0" w:after="0" w:afterAutospacing="0"/>
        <w:ind w:left="720"/>
        <w:textAlignment w:val="baseline"/>
        <w:rPr>
          <w:rStyle w:val="normaltextrun"/>
          <w:rFonts w:asciiTheme="minorHAnsi" w:hAnsiTheme="minorHAnsi" w:cstheme="minorHAnsi"/>
          <w:sz w:val="20"/>
          <w:szCs w:val="20"/>
        </w:rPr>
      </w:pPr>
    </w:p>
    <w:p w:rsidRPr="00CE5715" w:rsidR="00961313" w:rsidP="14A23201" w:rsidRDefault="006360E5" w14:paraId="2FFA4894" w14:textId="36E1B48D">
      <w:pPr>
        <w:pStyle w:val="paragraph"/>
        <w:numPr>
          <w:ilvl w:val="1"/>
          <w:numId w:val="17"/>
        </w:numPr>
        <w:tabs>
          <w:tab w:val="left" w:pos="810"/>
          <w:tab w:val="left" w:pos="1170"/>
        </w:tabs>
        <w:spacing w:before="0" w:beforeAutospacing="0" w:after="0" w:afterAutospacing="0"/>
        <w:textAlignment w:val="baseline"/>
        <w:rPr>
          <w:rStyle w:val="normaltextrun"/>
          <w:rFonts w:asciiTheme="minorHAnsi" w:hAnsiTheme="minorHAnsi" w:cstheme="minorBidi"/>
          <w:sz w:val="20"/>
          <w:szCs w:val="20"/>
        </w:rPr>
      </w:pPr>
      <w:r w:rsidRPr="00CE5715">
        <w:rPr>
          <w:rStyle w:val="normaltextrun"/>
          <w:rFonts w:asciiTheme="minorHAnsi" w:hAnsiTheme="minorHAnsi" w:cstheme="minorBidi"/>
          <w:sz w:val="20"/>
          <w:szCs w:val="20"/>
        </w:rPr>
        <w:t xml:space="preserve">Work closely with the Marketing Department on </w:t>
      </w:r>
      <w:r w:rsidRPr="00CE5715" w:rsidR="4BB96124">
        <w:rPr>
          <w:rStyle w:val="normaltextrun"/>
          <w:rFonts w:asciiTheme="minorHAnsi" w:hAnsiTheme="minorHAnsi" w:cstheme="minorBidi"/>
          <w:sz w:val="20"/>
          <w:szCs w:val="20"/>
        </w:rPr>
        <w:t xml:space="preserve">establishing relationships and </w:t>
      </w:r>
      <w:r w:rsidRPr="00CE5715">
        <w:rPr>
          <w:rStyle w:val="normaltextrun"/>
          <w:rFonts w:asciiTheme="minorHAnsi" w:hAnsiTheme="minorHAnsi" w:cstheme="minorBidi"/>
          <w:sz w:val="20"/>
          <w:szCs w:val="20"/>
        </w:rPr>
        <w:t>cross promotional events with local food and beverage establishments</w:t>
      </w:r>
    </w:p>
    <w:p w:rsidRPr="00CE5715" w:rsidR="00961313" w:rsidP="00961313" w:rsidRDefault="006360E5" w14:paraId="7CB8F2CA" w14:textId="77777777">
      <w:pPr>
        <w:pStyle w:val="paragraph"/>
        <w:numPr>
          <w:ilvl w:val="1"/>
          <w:numId w:val="17"/>
        </w:numPr>
        <w:tabs>
          <w:tab w:val="left" w:pos="810"/>
          <w:tab w:val="left" w:pos="1170"/>
        </w:tabs>
        <w:spacing w:before="0" w:beforeAutospacing="0" w:after="0" w:afterAutospacing="0"/>
        <w:textAlignment w:val="baseline"/>
        <w:rPr>
          <w:rStyle w:val="eop"/>
          <w:rFonts w:asciiTheme="minorHAnsi" w:hAnsiTheme="minorHAnsi" w:cstheme="minorHAnsi"/>
          <w:sz w:val="20"/>
          <w:szCs w:val="20"/>
        </w:rPr>
      </w:pPr>
      <w:r w:rsidRPr="00CE5715">
        <w:rPr>
          <w:rStyle w:val="normaltextrun"/>
          <w:rFonts w:asciiTheme="minorHAnsi" w:hAnsiTheme="minorHAnsi" w:cstheme="minorHAnsi"/>
          <w:color w:val="000000"/>
          <w:sz w:val="20"/>
          <w:szCs w:val="20"/>
        </w:rPr>
        <w:t>Work with internal and external clients to create top quality events while upholding the highest standards in professionalism.</w:t>
      </w:r>
    </w:p>
    <w:p w:rsidRPr="00CE5715" w:rsidR="006360E5" w:rsidP="00961313" w:rsidRDefault="006360E5" w14:paraId="642E2775" w14:textId="43759CC2">
      <w:pPr>
        <w:pStyle w:val="paragraph"/>
        <w:numPr>
          <w:ilvl w:val="1"/>
          <w:numId w:val="17"/>
        </w:numPr>
        <w:tabs>
          <w:tab w:val="left" w:pos="810"/>
          <w:tab w:val="left" w:pos="1170"/>
        </w:tabs>
        <w:spacing w:before="0" w:beforeAutospacing="0" w:after="0" w:afterAutospacing="0"/>
        <w:textAlignment w:val="baseline"/>
        <w:rPr>
          <w:rStyle w:val="eop"/>
          <w:rFonts w:asciiTheme="minorHAnsi" w:hAnsiTheme="minorHAnsi" w:cstheme="minorHAnsi"/>
          <w:sz w:val="20"/>
          <w:szCs w:val="20"/>
        </w:rPr>
      </w:pPr>
      <w:r w:rsidRPr="00CE5715">
        <w:rPr>
          <w:rStyle w:val="normaltextrun"/>
          <w:rFonts w:asciiTheme="minorHAnsi" w:hAnsiTheme="minorHAnsi" w:cstheme="minorHAnsi"/>
          <w:color w:val="000000"/>
          <w:sz w:val="20"/>
          <w:szCs w:val="20"/>
        </w:rPr>
        <w:t>As necessary, support Atlas teams and clients with hands-on project participation</w:t>
      </w:r>
      <w:r w:rsidRPr="00CE5715">
        <w:rPr>
          <w:rStyle w:val="eop"/>
          <w:rFonts w:asciiTheme="minorHAnsi" w:hAnsiTheme="minorHAnsi" w:cstheme="minorHAnsi"/>
          <w:color w:val="000000"/>
          <w:sz w:val="20"/>
          <w:szCs w:val="20"/>
        </w:rPr>
        <w:t> </w:t>
      </w:r>
    </w:p>
    <w:p w:rsidRPr="00CE5715" w:rsidR="00961313" w:rsidP="00961313" w:rsidRDefault="00961313" w14:paraId="120B9060" w14:textId="77777777">
      <w:pPr>
        <w:pStyle w:val="paragraph"/>
        <w:tabs>
          <w:tab w:val="left" w:pos="810"/>
          <w:tab w:val="left" w:pos="1170"/>
        </w:tabs>
        <w:spacing w:before="0" w:beforeAutospacing="0" w:after="0" w:afterAutospacing="0"/>
        <w:ind w:left="1080"/>
        <w:textAlignment w:val="baseline"/>
        <w:rPr>
          <w:rFonts w:asciiTheme="minorHAnsi" w:hAnsiTheme="minorHAnsi" w:cstheme="minorHAnsi"/>
          <w:sz w:val="20"/>
          <w:szCs w:val="20"/>
        </w:rPr>
      </w:pPr>
    </w:p>
    <w:p w:rsidRPr="00CE5715" w:rsidR="006360E5" w:rsidP="006360E5" w:rsidRDefault="006360E5" w14:paraId="59ACAFF5" w14:textId="77777777">
      <w:pPr>
        <w:tabs>
          <w:tab w:val="left" w:pos="-720"/>
        </w:tabs>
        <w:suppressAutoHyphens/>
        <w:jc w:val="both"/>
        <w:rPr>
          <w:rFonts w:cstheme="minorHAnsi"/>
          <w:b/>
          <w:i/>
          <w:spacing w:val="-3"/>
          <w:sz w:val="20"/>
          <w:szCs w:val="20"/>
        </w:rPr>
      </w:pPr>
      <w:r w:rsidRPr="00CE5715">
        <w:rPr>
          <w:rFonts w:cstheme="minorHAnsi"/>
          <w:b/>
          <w:i/>
          <w:spacing w:val="-3"/>
          <w:sz w:val="20"/>
          <w:szCs w:val="20"/>
        </w:rPr>
        <w:t>Required Skills &amp; Abilities:</w:t>
      </w:r>
      <w:r w:rsidRPr="00CE5715">
        <w:rPr>
          <w:rFonts w:cstheme="minorHAnsi"/>
          <w:b/>
          <w:i/>
          <w:spacing w:val="-3"/>
          <w:sz w:val="20"/>
          <w:szCs w:val="20"/>
        </w:rPr>
        <w:tab/>
      </w:r>
    </w:p>
    <w:p w:rsidRPr="00CE5715" w:rsidR="00F57844" w:rsidP="00F57844" w:rsidRDefault="00F57844" w14:paraId="71DD8A43" w14:textId="77777777">
      <w:pPr>
        <w:pStyle w:val="cs182f6ed1"/>
        <w:numPr>
          <w:ilvl w:val="0"/>
          <w:numId w:val="9"/>
        </w:numPr>
        <w:spacing w:before="0" w:beforeAutospacing="0" w:after="0" w:afterAutospacing="0"/>
        <w:rPr>
          <w:rFonts w:asciiTheme="minorHAnsi" w:hAnsiTheme="minorHAnsi" w:cstheme="minorHAnsi"/>
          <w:color w:val="000000"/>
          <w:sz w:val="20"/>
          <w:szCs w:val="20"/>
        </w:rPr>
      </w:pPr>
      <w:r w:rsidRPr="44F5853E" w:rsidR="00F57844">
        <w:rPr>
          <w:rStyle w:val="cs1b16eeb5"/>
          <w:rFonts w:ascii="Calibri" w:hAnsi="Calibri" w:cs="Calibri" w:asciiTheme="minorAscii" w:hAnsiTheme="minorAscii" w:cstheme="minorAscii"/>
          <w:color w:val="000000" w:themeColor="text1" w:themeTint="FF" w:themeShade="FF"/>
          <w:sz w:val="20"/>
          <w:szCs w:val="20"/>
        </w:rPr>
        <w:t xml:space="preserve">Superior </w:t>
      </w:r>
      <w:r w:rsidRPr="44F5853E" w:rsidR="00F57844">
        <w:rPr>
          <w:rStyle w:val="normaltextrun"/>
          <w:rFonts w:ascii="Calibri" w:hAnsi="Calibri" w:cs="Calibri" w:asciiTheme="minorAscii" w:hAnsiTheme="minorAscii" w:cstheme="minorAscii"/>
          <w:color w:val="000000" w:themeColor="text1" w:themeTint="FF" w:themeShade="FF"/>
          <w:sz w:val="20"/>
          <w:szCs w:val="20"/>
        </w:rPr>
        <w:t>people skills in a customer service environment</w:t>
      </w:r>
    </w:p>
    <w:p w:rsidRPr="00CE5715" w:rsidR="006360E5" w:rsidP="006360E5" w:rsidRDefault="006360E5" w14:paraId="50E73EE4" w14:textId="0453717C">
      <w:pPr>
        <w:pStyle w:val="cs182f6ed1"/>
        <w:numPr>
          <w:ilvl w:val="0"/>
          <w:numId w:val="9"/>
        </w:numPr>
        <w:spacing w:before="0" w:beforeAutospacing="0" w:after="0" w:afterAutospacing="0"/>
        <w:rPr>
          <w:rStyle w:val="cs1b16eeb5"/>
          <w:rFonts w:asciiTheme="minorHAnsi" w:hAnsiTheme="minorHAnsi" w:cstheme="minorHAnsi"/>
          <w:color w:val="000000"/>
          <w:sz w:val="20"/>
          <w:szCs w:val="20"/>
        </w:rPr>
      </w:pPr>
      <w:r w:rsidRPr="44F5853E" w:rsidR="006360E5">
        <w:rPr>
          <w:rStyle w:val="cs1b16eeb5"/>
          <w:rFonts w:ascii="Calibri" w:hAnsi="Calibri" w:cs="Calibri" w:asciiTheme="minorAscii" w:hAnsiTheme="minorAscii" w:cstheme="minorAscii"/>
          <w:color w:val="000000" w:themeColor="text1" w:themeTint="FF" w:themeShade="FF"/>
          <w:sz w:val="20"/>
          <w:szCs w:val="20"/>
        </w:rPr>
        <w:t>Excellent verbal and written communication skills</w:t>
      </w:r>
    </w:p>
    <w:p w:rsidRPr="00CE5715" w:rsidR="006360E5" w:rsidP="006360E5" w:rsidRDefault="006360E5" w14:paraId="52649874" w14:textId="4FC45DF7">
      <w:pPr>
        <w:pStyle w:val="cs182f6ed1"/>
        <w:numPr>
          <w:ilvl w:val="0"/>
          <w:numId w:val="9"/>
        </w:numPr>
        <w:spacing w:before="0" w:beforeAutospacing="0" w:after="0" w:afterAutospacing="0"/>
        <w:rPr>
          <w:rFonts w:asciiTheme="minorHAnsi" w:hAnsiTheme="minorHAnsi" w:cstheme="minorHAnsi"/>
          <w:color w:val="000000"/>
          <w:sz w:val="20"/>
          <w:szCs w:val="20"/>
        </w:rPr>
      </w:pPr>
      <w:r w:rsidRPr="44F5853E" w:rsidR="006360E5">
        <w:rPr>
          <w:rStyle w:val="normaltextrun"/>
          <w:rFonts w:ascii="Calibri" w:hAnsi="Calibri" w:cs="Calibri" w:asciiTheme="minorAscii" w:hAnsiTheme="minorAscii" w:cstheme="minorAscii"/>
          <w:color w:val="000000" w:themeColor="text1" w:themeTint="FF" w:themeShade="FF"/>
          <w:sz w:val="20"/>
          <w:szCs w:val="20"/>
        </w:rPr>
        <w:t>Excellent computer skills with knowledge of industry-specific software such as Microsoft Office, Point of Sales solutions, etc.</w:t>
      </w:r>
    </w:p>
    <w:p w:rsidRPr="00CE5715" w:rsidR="006360E5" w:rsidP="006360E5" w:rsidRDefault="00F57844" w14:paraId="78397BFE" w14:textId="4857BDB1">
      <w:pPr>
        <w:pStyle w:val="paragraph"/>
        <w:numPr>
          <w:ilvl w:val="0"/>
          <w:numId w:val="9"/>
        </w:numPr>
        <w:spacing w:before="0" w:beforeAutospacing="0" w:after="0" w:afterAutospacing="0"/>
        <w:textAlignment w:val="baseline"/>
        <w:rPr>
          <w:rFonts w:asciiTheme="minorHAnsi" w:hAnsiTheme="minorHAnsi" w:cstheme="minorHAnsi"/>
          <w:sz w:val="20"/>
          <w:szCs w:val="20"/>
        </w:rPr>
      </w:pPr>
      <w:r w:rsidRPr="44F5853E" w:rsidR="00F57844">
        <w:rPr>
          <w:rStyle w:val="cs1b16eeb5"/>
          <w:rFonts w:ascii="Calibri" w:hAnsi="Calibri" w:cs="Calibri" w:asciiTheme="minorAscii" w:hAnsiTheme="minorAscii" w:cstheme="minorAscii"/>
          <w:color w:val="000000" w:themeColor="text1" w:themeTint="FF" w:themeShade="FF"/>
          <w:sz w:val="20"/>
          <w:szCs w:val="20"/>
        </w:rPr>
        <w:t>Strong</w:t>
      </w:r>
      <w:r w:rsidRPr="44F5853E" w:rsidR="006360E5">
        <w:rPr>
          <w:rStyle w:val="cs1b16eeb5"/>
          <w:rFonts w:ascii="Calibri" w:hAnsi="Calibri" w:cs="Calibri" w:asciiTheme="minorAscii" w:hAnsiTheme="minorAscii" w:cstheme="minorAscii"/>
          <w:color w:val="000000" w:themeColor="text1" w:themeTint="FF" w:themeShade="FF"/>
          <w:sz w:val="20"/>
          <w:szCs w:val="20"/>
        </w:rPr>
        <w:t xml:space="preserve"> attention to detail</w:t>
      </w:r>
    </w:p>
    <w:p w:rsidRPr="00CE5715" w:rsidR="006360E5" w:rsidP="006360E5" w:rsidRDefault="006360E5" w14:paraId="5056C804" w14:textId="69151773">
      <w:pPr>
        <w:pStyle w:val="paragraph"/>
        <w:numPr>
          <w:ilvl w:val="0"/>
          <w:numId w:val="9"/>
        </w:numPr>
        <w:spacing w:before="0" w:beforeAutospacing="0" w:after="0" w:afterAutospacing="0"/>
        <w:textAlignment w:val="baseline"/>
        <w:rPr>
          <w:rStyle w:val="normaltextrun"/>
          <w:rFonts w:asciiTheme="minorHAnsi" w:hAnsiTheme="minorHAnsi" w:cstheme="minorHAnsi"/>
          <w:sz w:val="20"/>
          <w:szCs w:val="20"/>
        </w:rPr>
      </w:pPr>
      <w:r w:rsidRPr="44F5853E" w:rsidR="006360E5">
        <w:rPr>
          <w:rStyle w:val="normaltextrun"/>
          <w:rFonts w:ascii="Calibri" w:hAnsi="Calibri" w:cs="Calibri" w:asciiTheme="minorAscii" w:hAnsiTheme="minorAscii" w:cstheme="minorAscii"/>
          <w:color w:val="000000" w:themeColor="text1" w:themeTint="FF" w:themeShade="FF"/>
          <w:sz w:val="20"/>
          <w:szCs w:val="20"/>
        </w:rPr>
        <w:t>Excellent financial, administrative, and organizational skills </w:t>
      </w:r>
    </w:p>
    <w:p w:rsidRPr="00CE5715" w:rsidR="006360E5" w:rsidP="006360E5" w:rsidRDefault="006360E5" w14:paraId="2C442E53" w14:textId="2B7D4F42">
      <w:pPr>
        <w:pStyle w:val="paragraph"/>
        <w:numPr>
          <w:ilvl w:val="0"/>
          <w:numId w:val="9"/>
        </w:numPr>
        <w:spacing w:before="0" w:beforeAutospacing="0" w:after="0" w:afterAutospacing="0"/>
        <w:textAlignment w:val="baseline"/>
        <w:rPr>
          <w:rFonts w:asciiTheme="minorHAnsi" w:hAnsiTheme="minorHAnsi" w:cstheme="minorHAnsi"/>
          <w:sz w:val="20"/>
          <w:szCs w:val="20"/>
        </w:rPr>
      </w:pPr>
      <w:r w:rsidRPr="44F5853E" w:rsidR="006360E5">
        <w:rPr>
          <w:rStyle w:val="cs1b16eeb5"/>
          <w:rFonts w:ascii="Calibri" w:hAnsi="Calibri" w:cs="Calibri" w:asciiTheme="minorAscii" w:hAnsiTheme="minorAscii" w:cstheme="minorAscii"/>
          <w:color w:val="000000" w:themeColor="text1" w:themeTint="FF" w:themeShade="FF"/>
          <w:sz w:val="20"/>
          <w:szCs w:val="20"/>
        </w:rPr>
        <w:t xml:space="preserve">Excellent interpersonal skills and </w:t>
      </w:r>
      <w:r w:rsidRPr="44F5853E" w:rsidR="006360E5">
        <w:rPr>
          <w:rStyle w:val="normaltextrun"/>
          <w:rFonts w:ascii="Calibri" w:hAnsi="Calibri" w:cs="Calibri" w:asciiTheme="minorAscii" w:hAnsiTheme="minorAscii" w:cstheme="minorAscii"/>
          <w:color w:val="000000" w:themeColor="text1" w:themeTint="FF" w:themeShade="FF"/>
          <w:sz w:val="20"/>
          <w:szCs w:val="20"/>
        </w:rPr>
        <w:t>ability to work well with a team</w:t>
      </w:r>
    </w:p>
    <w:p w:rsidRPr="00CE5715" w:rsidR="006360E5" w:rsidP="006360E5" w:rsidRDefault="006360E5" w14:paraId="1D4669FE" w14:textId="01566009">
      <w:pPr>
        <w:pStyle w:val="cs182f6ed1"/>
        <w:numPr>
          <w:ilvl w:val="0"/>
          <w:numId w:val="9"/>
        </w:numPr>
        <w:spacing w:before="0" w:beforeAutospacing="0" w:after="0" w:afterAutospacing="0"/>
        <w:rPr>
          <w:rStyle w:val="cs1b16eeb5"/>
          <w:rFonts w:asciiTheme="minorHAnsi" w:hAnsiTheme="minorHAnsi" w:cstheme="minorHAnsi"/>
          <w:color w:val="000000"/>
          <w:sz w:val="20"/>
          <w:szCs w:val="20"/>
        </w:rPr>
      </w:pPr>
      <w:r w:rsidRPr="44F5853E" w:rsidR="006360E5">
        <w:rPr>
          <w:rStyle w:val="cs1b16eeb5"/>
          <w:rFonts w:ascii="Calibri" w:hAnsi="Calibri" w:cs="Calibri" w:asciiTheme="minorAscii" w:hAnsiTheme="minorAscii" w:cstheme="minorAscii"/>
          <w:color w:val="000000" w:themeColor="text1" w:themeTint="FF" w:themeShade="FF"/>
          <w:sz w:val="20"/>
          <w:szCs w:val="20"/>
        </w:rPr>
        <w:t>Ability to coordinate efforts of various teams to present a coherent message</w:t>
      </w:r>
    </w:p>
    <w:p w:rsidRPr="00CE5715" w:rsidR="006360E5" w:rsidP="006360E5" w:rsidRDefault="006360E5" w14:paraId="315CEF92" w14:textId="69AEF090">
      <w:pPr>
        <w:pStyle w:val="paragraph"/>
        <w:numPr>
          <w:ilvl w:val="0"/>
          <w:numId w:val="9"/>
        </w:numPr>
        <w:spacing w:before="0" w:beforeAutospacing="0" w:after="0" w:afterAutospacing="0"/>
        <w:textAlignment w:val="baseline"/>
        <w:rPr>
          <w:rStyle w:val="normaltextrun"/>
          <w:rFonts w:asciiTheme="minorHAnsi" w:hAnsiTheme="minorHAnsi" w:cstheme="minorHAnsi"/>
          <w:sz w:val="20"/>
          <w:szCs w:val="20"/>
        </w:rPr>
      </w:pPr>
      <w:r w:rsidRPr="44F5853E" w:rsidR="006360E5">
        <w:rPr>
          <w:rStyle w:val="normaltextrun"/>
          <w:rFonts w:ascii="Calibri" w:hAnsi="Calibri" w:cs="Calibri" w:asciiTheme="minorAscii" w:hAnsiTheme="minorAscii" w:cstheme="minorAscii"/>
          <w:color w:val="000000" w:themeColor="text1" w:themeTint="FF" w:themeShade="FF"/>
          <w:sz w:val="20"/>
          <w:szCs w:val="20"/>
        </w:rPr>
        <w:t xml:space="preserve">Ability to work nights and weekends as required </w:t>
      </w:r>
    </w:p>
    <w:p w:rsidRPr="00CE5715" w:rsidR="006360E5" w:rsidP="006360E5" w:rsidRDefault="006360E5" w14:paraId="555F73A7" w14:textId="4A7D95BA">
      <w:pPr>
        <w:pStyle w:val="paragraph"/>
        <w:numPr>
          <w:ilvl w:val="0"/>
          <w:numId w:val="9"/>
        </w:numPr>
        <w:spacing w:before="0" w:beforeAutospacing="0" w:after="0" w:afterAutospacing="0"/>
        <w:textAlignment w:val="baseline"/>
        <w:rPr>
          <w:rStyle w:val="normaltextrun"/>
          <w:rFonts w:asciiTheme="minorHAnsi" w:hAnsiTheme="minorHAnsi" w:cstheme="minorHAnsi"/>
          <w:sz w:val="20"/>
          <w:szCs w:val="20"/>
        </w:rPr>
      </w:pPr>
      <w:r w:rsidRPr="44F5853E" w:rsidR="006360E5">
        <w:rPr>
          <w:rStyle w:val="normaltextrun"/>
          <w:rFonts w:ascii="Calibri" w:hAnsi="Calibri" w:cs="Calibri" w:asciiTheme="minorAscii" w:hAnsiTheme="minorAscii" w:cstheme="minorAscii"/>
          <w:color w:val="000000" w:themeColor="text1" w:themeTint="FF" w:themeShade="FF"/>
          <w:sz w:val="20"/>
          <w:szCs w:val="20"/>
        </w:rPr>
        <w:t>Ability to multi-task under time constraints and effectively lead staff</w:t>
      </w:r>
    </w:p>
    <w:p w:rsidRPr="00CE5715" w:rsidR="006360E5" w:rsidP="006360E5" w:rsidRDefault="006360E5" w14:paraId="49E4AFAD" w14:textId="36B6D135">
      <w:pPr>
        <w:pStyle w:val="paragraph"/>
        <w:numPr>
          <w:ilvl w:val="0"/>
          <w:numId w:val="9"/>
        </w:numPr>
        <w:spacing w:before="0" w:beforeAutospacing="0" w:after="0" w:afterAutospacing="0"/>
        <w:textAlignment w:val="baseline"/>
        <w:rPr>
          <w:rStyle w:val="normaltextrun"/>
          <w:rFonts w:asciiTheme="minorHAnsi" w:hAnsiTheme="minorHAnsi" w:cstheme="minorHAnsi"/>
          <w:sz w:val="20"/>
          <w:szCs w:val="20"/>
        </w:rPr>
      </w:pPr>
      <w:r w:rsidRPr="44F5853E" w:rsidR="006360E5">
        <w:rPr>
          <w:rStyle w:val="normaltextrun"/>
          <w:rFonts w:ascii="Calibri" w:hAnsi="Calibri" w:cs="Calibri" w:asciiTheme="minorAscii" w:hAnsiTheme="minorAscii" w:cstheme="minorAscii"/>
          <w:color w:val="000000" w:themeColor="text1" w:themeTint="FF" w:themeShade="FF"/>
          <w:sz w:val="20"/>
          <w:szCs w:val="20"/>
        </w:rPr>
        <w:t>Ability to operate in a flexible manner and adapt to changing circumstances</w:t>
      </w:r>
    </w:p>
    <w:p w:rsidRPr="00CE5715" w:rsidR="006360E5" w:rsidP="006360E5" w:rsidRDefault="006360E5" w14:paraId="653449CD" w14:textId="77777777">
      <w:pPr>
        <w:pStyle w:val="paragraph"/>
        <w:spacing w:before="0" w:beforeAutospacing="0" w:after="0" w:afterAutospacing="0"/>
        <w:ind w:left="360"/>
        <w:textAlignment w:val="baseline"/>
        <w:rPr>
          <w:rFonts w:asciiTheme="minorHAnsi" w:hAnsiTheme="minorHAnsi" w:cstheme="minorHAnsi"/>
          <w:sz w:val="20"/>
          <w:szCs w:val="20"/>
        </w:rPr>
      </w:pPr>
    </w:p>
    <w:p w:rsidRPr="00CE5715" w:rsidR="006360E5" w:rsidP="006360E5" w:rsidRDefault="006360E5" w14:paraId="22002207" w14:textId="77777777">
      <w:pPr>
        <w:tabs>
          <w:tab w:val="left" w:pos="-720"/>
        </w:tabs>
        <w:suppressAutoHyphens/>
        <w:jc w:val="both"/>
        <w:rPr>
          <w:rFonts w:cstheme="minorHAnsi"/>
          <w:b/>
          <w:i/>
          <w:spacing w:val="-3"/>
          <w:sz w:val="20"/>
          <w:szCs w:val="20"/>
        </w:rPr>
      </w:pPr>
      <w:r w:rsidRPr="00CE5715">
        <w:rPr>
          <w:rFonts w:cstheme="minorHAnsi"/>
          <w:b/>
          <w:i/>
          <w:spacing w:val="-3"/>
          <w:sz w:val="20"/>
          <w:szCs w:val="20"/>
        </w:rPr>
        <w:t>Education &amp; Experience:</w:t>
      </w:r>
    </w:p>
    <w:p w:rsidRPr="00CE5715" w:rsidR="006360E5" w:rsidP="006360E5" w:rsidRDefault="006360E5" w14:paraId="7A26373D" w14:textId="04721A5E">
      <w:pPr>
        <w:pStyle w:val="NoSpacing"/>
        <w:numPr>
          <w:ilvl w:val="0"/>
          <w:numId w:val="10"/>
        </w:numPr>
        <w:rPr>
          <w:rStyle w:val="normaltextrun"/>
          <w:rFonts w:cstheme="minorHAnsi"/>
          <w:sz w:val="20"/>
          <w:szCs w:val="20"/>
        </w:rPr>
      </w:pPr>
      <w:r w:rsidRPr="00CE5715">
        <w:rPr>
          <w:rStyle w:val="normaltextrun"/>
          <w:rFonts w:cstheme="minorHAnsi"/>
          <w:color w:val="000000"/>
          <w:sz w:val="20"/>
          <w:szCs w:val="20"/>
        </w:rPr>
        <w:t>Minimum three years of food and beverage management experience</w:t>
      </w:r>
    </w:p>
    <w:p w:rsidRPr="00CE5715" w:rsidR="006360E5" w:rsidP="006360E5" w:rsidRDefault="006360E5" w14:paraId="60F4FD28" w14:textId="77777777">
      <w:pPr>
        <w:pStyle w:val="BodyText"/>
        <w:ind w:left="720"/>
        <w:rPr>
          <w:rFonts w:asciiTheme="minorHAnsi" w:hAnsiTheme="minorHAnsi" w:cstheme="minorHAnsi"/>
          <w:sz w:val="20"/>
          <w:szCs w:val="20"/>
        </w:rPr>
      </w:pPr>
    </w:p>
    <w:p w:rsidRPr="00CE5715" w:rsidR="29A3926C" w:rsidP="00CE5715" w:rsidRDefault="006360E5" w14:paraId="65FA83B3" w14:textId="6EFD13C0">
      <w:pPr>
        <w:rPr>
          <w:rFonts w:ascii="Calibri" w:hAnsi="Calibri" w:eastAsia="Calibri" w:cs="Calibri"/>
          <w:color w:val="464646"/>
          <w:sz w:val="20"/>
          <w:szCs w:val="20"/>
        </w:rPr>
      </w:pPr>
      <w:r w:rsidRPr="00CE5715">
        <w:rPr>
          <w:rFonts w:cstheme="minorHAnsi"/>
          <w:b/>
          <w:i/>
          <w:spacing w:val="-3"/>
          <w:sz w:val="20"/>
          <w:szCs w:val="20"/>
        </w:rPr>
        <w:t>Physical Requirements:</w:t>
      </w:r>
      <w:r w:rsidR="00CE5715">
        <w:rPr>
          <w:rFonts w:cstheme="minorHAnsi"/>
          <w:b/>
          <w:i/>
          <w:spacing w:val="-3"/>
          <w:sz w:val="20"/>
          <w:szCs w:val="20"/>
        </w:rPr>
        <w:br/>
      </w:r>
      <w:r w:rsidRPr="00CE5715" w:rsidR="29A3926C">
        <w:rPr>
          <w:rFonts w:ascii="Calibri" w:hAnsi="Calibri" w:eastAsia="Calibri" w:cs="Calibri"/>
          <w:color w:val="464646"/>
          <w:sz w:val="20"/>
          <w:szCs w:val="20"/>
        </w:rPr>
        <w:t>While performing the duties of this job, the employee is regularly required to communicate in person</w:t>
      </w:r>
      <w:r w:rsidRPr="00CE5715" w:rsidR="69C78117">
        <w:rPr>
          <w:rFonts w:ascii="Calibri" w:hAnsi="Calibri" w:eastAsia="Calibri" w:cs="Calibri"/>
          <w:color w:val="464646"/>
          <w:sz w:val="20"/>
          <w:szCs w:val="20"/>
        </w:rPr>
        <w:t xml:space="preserve">, </w:t>
      </w:r>
      <w:r w:rsidRPr="00CE5715" w:rsidR="29A3926C">
        <w:rPr>
          <w:rFonts w:ascii="Calibri" w:hAnsi="Calibri" w:eastAsia="Calibri" w:cs="Calibri"/>
          <w:color w:val="464646"/>
          <w:sz w:val="20"/>
          <w:szCs w:val="20"/>
        </w:rPr>
        <w:t>on the telephone</w:t>
      </w:r>
      <w:r w:rsidRPr="00CE5715" w:rsidR="73378782">
        <w:rPr>
          <w:rFonts w:ascii="Calibri" w:hAnsi="Calibri" w:eastAsia="Calibri" w:cs="Calibri"/>
          <w:color w:val="464646"/>
          <w:sz w:val="20"/>
          <w:szCs w:val="20"/>
        </w:rPr>
        <w:t>, and electronically</w:t>
      </w:r>
      <w:r w:rsidRPr="00CE5715" w:rsidR="29A3926C">
        <w:rPr>
          <w:rFonts w:ascii="Calibri" w:hAnsi="Calibri" w:eastAsia="Calibri" w:cs="Calibri"/>
          <w:color w:val="464646"/>
          <w:sz w:val="20"/>
          <w:szCs w:val="20"/>
        </w:rPr>
        <w:t xml:space="preserve">.  The employee is frequently required to use hands to finger, handle, or feel </w:t>
      </w:r>
      <w:proofErr w:type="gramStart"/>
      <w:r w:rsidRPr="00CE5715" w:rsidR="29A3926C">
        <w:rPr>
          <w:rFonts w:ascii="Calibri" w:hAnsi="Calibri" w:eastAsia="Calibri" w:cs="Calibri"/>
          <w:color w:val="464646"/>
          <w:sz w:val="20"/>
          <w:szCs w:val="20"/>
        </w:rPr>
        <w:t>in order to</w:t>
      </w:r>
      <w:proofErr w:type="gramEnd"/>
      <w:r w:rsidRPr="00CE5715" w:rsidR="29A3926C">
        <w:rPr>
          <w:rFonts w:ascii="Calibri" w:hAnsi="Calibri" w:eastAsia="Calibri" w:cs="Calibri"/>
          <w:color w:val="464646"/>
          <w:sz w:val="20"/>
          <w:szCs w:val="20"/>
        </w:rPr>
        <w:t xml:space="preserve"> operate computer keyboard, office equipment, and other essential tasks.  The employee is frequently required to sit, stand, walk, bend, stoop, crouch, and reach with hands and arms.  This position infrequently lifts, carries, or otherwise moves and positions objects weighing up to </w:t>
      </w:r>
      <w:r w:rsidRPr="00CE5715" w:rsidR="350761C0">
        <w:rPr>
          <w:rFonts w:ascii="Calibri" w:hAnsi="Calibri" w:eastAsia="Calibri" w:cs="Calibri"/>
          <w:color w:val="464646"/>
          <w:sz w:val="20"/>
          <w:szCs w:val="20"/>
        </w:rPr>
        <w:t>50</w:t>
      </w:r>
      <w:r w:rsidRPr="00CE5715" w:rsidR="29A3926C">
        <w:rPr>
          <w:rFonts w:ascii="Calibri" w:hAnsi="Calibri" w:eastAsia="Calibri" w:cs="Calibri"/>
          <w:color w:val="464646"/>
          <w:sz w:val="20"/>
          <w:szCs w:val="20"/>
        </w:rPr>
        <w:t xml:space="preserve"> pounds and may walk as much as </w:t>
      </w:r>
      <w:r w:rsidRPr="00CE5715" w:rsidR="2C8CF53E">
        <w:rPr>
          <w:rFonts w:ascii="Calibri" w:hAnsi="Calibri" w:eastAsia="Calibri" w:cs="Calibri"/>
          <w:color w:val="464646"/>
          <w:sz w:val="20"/>
          <w:szCs w:val="20"/>
        </w:rPr>
        <w:t>1</w:t>
      </w:r>
      <w:r w:rsidRPr="00CE5715" w:rsidR="29A3926C">
        <w:rPr>
          <w:rFonts w:ascii="Calibri" w:hAnsi="Calibri" w:eastAsia="Calibri" w:cs="Calibri"/>
          <w:color w:val="464646"/>
          <w:sz w:val="20"/>
          <w:szCs w:val="20"/>
        </w:rPr>
        <w:t xml:space="preserve"> to </w:t>
      </w:r>
      <w:r w:rsidRPr="00CE5715" w:rsidR="52F4B494">
        <w:rPr>
          <w:rFonts w:ascii="Calibri" w:hAnsi="Calibri" w:eastAsia="Calibri" w:cs="Calibri"/>
          <w:color w:val="464646"/>
          <w:sz w:val="20"/>
          <w:szCs w:val="20"/>
        </w:rPr>
        <w:t>2</w:t>
      </w:r>
      <w:r w:rsidRPr="00CE5715" w:rsidR="29A3926C">
        <w:rPr>
          <w:rFonts w:ascii="Calibri" w:hAnsi="Calibri" w:eastAsia="Calibri" w:cs="Calibri"/>
          <w:color w:val="464646"/>
          <w:sz w:val="20"/>
          <w:szCs w:val="20"/>
        </w:rPr>
        <w:t xml:space="preserve"> miles using stairs.</w:t>
      </w:r>
      <w:r w:rsidRPr="00CE5715" w:rsidR="2FB923E3">
        <w:rPr>
          <w:rFonts w:ascii="Calibri" w:hAnsi="Calibri" w:eastAsia="Calibri" w:cs="Calibri"/>
          <w:color w:val="464646"/>
          <w:sz w:val="20"/>
          <w:szCs w:val="20"/>
        </w:rPr>
        <w:t xml:space="preserve"> </w:t>
      </w:r>
      <w:r w:rsidRPr="00CE5715" w:rsidR="2FB923E3">
        <w:rPr>
          <w:sz w:val="20"/>
          <w:szCs w:val="20"/>
        </w:rPr>
        <w:t xml:space="preserve">Prolonged periods in fast paced, dynamic environments. </w:t>
      </w:r>
      <w:r w:rsidRPr="00CE5715" w:rsidR="2FB923E3">
        <w:rPr>
          <w:rFonts w:ascii="Calibri" w:hAnsi="Calibri" w:eastAsia="Calibri" w:cs="Calibri"/>
          <w:color w:val="464646"/>
          <w:sz w:val="20"/>
          <w:szCs w:val="20"/>
        </w:rPr>
        <w:t>Must be able to work evenings, weekends, and holidays with frequent work 5 to 6 days per week.</w:t>
      </w:r>
    </w:p>
    <w:p w:rsidRPr="00CE5715" w:rsidR="29A3926C" w:rsidP="14A23201" w:rsidRDefault="29A3926C" w14:paraId="6E4955AE" w14:textId="2BFF08C2">
      <w:pPr>
        <w:rPr>
          <w:rFonts w:ascii="Times New Roman" w:hAnsi="Times New Roman" w:eastAsia="Calibri" w:cs="Times New Roman"/>
          <w:color w:val="464646"/>
          <w:sz w:val="20"/>
          <w:szCs w:val="20"/>
        </w:rPr>
      </w:pPr>
      <w:r w:rsidRPr="00CE5715">
        <w:rPr>
          <w:rFonts w:ascii="Calibri" w:hAnsi="Calibri" w:eastAsia="Calibri" w:cs="Calibri"/>
          <w:color w:val="464646"/>
          <w:sz w:val="20"/>
          <w:szCs w:val="20"/>
        </w:rPr>
        <w:t>Office environment</w:t>
      </w:r>
      <w:r w:rsidR="00CE5715">
        <w:rPr>
          <w:rFonts w:ascii="Calibri" w:hAnsi="Calibri" w:eastAsia="Calibri" w:cs="Calibri"/>
          <w:color w:val="464646"/>
          <w:sz w:val="20"/>
          <w:szCs w:val="20"/>
        </w:rPr>
        <w:t xml:space="preserve"> - </w:t>
      </w:r>
      <w:r w:rsidRPr="00CE5715">
        <w:rPr>
          <w:rFonts w:ascii="Calibri" w:hAnsi="Calibri" w:eastAsia="Calibri" w:cs="Calibri"/>
          <w:color w:val="464646"/>
          <w:sz w:val="20"/>
          <w:szCs w:val="20"/>
        </w:rPr>
        <w:t xml:space="preserve">primarily seated, using computer, </w:t>
      </w:r>
      <w:proofErr w:type="gramStart"/>
      <w:r w:rsidRPr="00CE5715">
        <w:rPr>
          <w:rFonts w:ascii="Calibri" w:hAnsi="Calibri" w:eastAsia="Calibri" w:cs="Calibri"/>
          <w:color w:val="464646"/>
          <w:sz w:val="20"/>
          <w:szCs w:val="20"/>
        </w:rPr>
        <w:t>phone</w:t>
      </w:r>
      <w:proofErr w:type="gramEnd"/>
      <w:r w:rsidRPr="00CE5715">
        <w:rPr>
          <w:rFonts w:ascii="Calibri" w:hAnsi="Calibri" w:eastAsia="Calibri" w:cs="Calibri"/>
          <w:color w:val="464646"/>
          <w:sz w:val="20"/>
          <w:szCs w:val="20"/>
        </w:rPr>
        <w:t xml:space="preserve"> and other routine office equipment.</w:t>
      </w:r>
    </w:p>
    <w:p w:rsidRPr="00CE5715" w:rsidR="00F57844" w:rsidP="00CE5715" w:rsidRDefault="00F57844" w14:paraId="69CC1B52" w14:textId="45A3FF7B">
      <w:pPr>
        <w:rPr>
          <w:rFonts w:cstheme="minorHAnsi"/>
          <w:b/>
          <w:bCs/>
          <w:i/>
          <w:spacing w:val="-3"/>
          <w:sz w:val="20"/>
          <w:szCs w:val="20"/>
        </w:rPr>
      </w:pPr>
      <w:r w:rsidRPr="00CE5715">
        <w:rPr>
          <w:rFonts w:cstheme="minorHAnsi"/>
          <w:b/>
          <w:bCs/>
          <w:i/>
          <w:spacing w:val="-3"/>
          <w:sz w:val="20"/>
          <w:szCs w:val="20"/>
        </w:rPr>
        <w:t>Benefits:</w:t>
      </w:r>
      <w:r w:rsidR="00CE5715">
        <w:rPr>
          <w:rFonts w:cstheme="minorHAnsi"/>
          <w:b/>
          <w:bCs/>
          <w:i/>
          <w:spacing w:val="-3"/>
          <w:sz w:val="20"/>
          <w:szCs w:val="20"/>
        </w:rPr>
        <w:br/>
      </w:r>
      <w:r w:rsidRPr="00CE5715">
        <w:rPr>
          <w:rFonts w:eastAsia="Calibri" w:cstheme="minorHAnsi"/>
          <w:color w:val="000000" w:themeColor="text1"/>
          <w:sz w:val="20"/>
          <w:szCs w:val="20"/>
        </w:rPr>
        <w:t>Health, dental, and vision insurance, paid vacation, holiday, personal days and sick leave, Costco membership, retirement.</w:t>
      </w:r>
    </w:p>
    <w:p w:rsidRPr="00CE5715" w:rsidR="00F57844" w:rsidP="004C4C75" w:rsidRDefault="00F57844" w14:paraId="16AE44E2" w14:textId="77777777">
      <w:pPr>
        <w:pStyle w:val="ListParagraph"/>
        <w:jc w:val="center"/>
        <w:rPr>
          <w:rFonts w:asciiTheme="minorHAnsi" w:hAnsiTheme="minorHAnsi" w:cstheme="minorHAnsi"/>
          <w:b/>
          <w:i/>
          <w:spacing w:val="-3"/>
          <w:sz w:val="20"/>
          <w:szCs w:val="20"/>
        </w:rPr>
      </w:pPr>
      <w:r w:rsidRPr="00CE5715">
        <w:rPr>
          <w:rFonts w:asciiTheme="minorHAnsi" w:hAnsiTheme="minorHAnsi" w:cstheme="minorHAnsi"/>
          <w:b/>
          <w:bCs/>
          <w:i/>
          <w:spacing w:val="-3"/>
          <w:sz w:val="20"/>
          <w:szCs w:val="20"/>
        </w:rPr>
        <w:t>An Equal Opportunity Employer</w:t>
      </w:r>
    </w:p>
    <w:p w:rsidR="00560947" w:rsidP="00560947" w:rsidRDefault="00F57844" w14:paraId="12ECB5F8" w14:textId="77777777">
      <w:pPr>
        <w:rPr>
          <w:rFonts w:cstheme="minorHAnsi"/>
          <w:i/>
          <w:iCs/>
          <w:sz w:val="20"/>
          <w:szCs w:val="20"/>
        </w:rPr>
      </w:pPr>
      <w:r w:rsidRPr="44F5853E" w:rsidR="00F57844">
        <w:rPr>
          <w:rFonts w:cs="Calibri" w:cstheme="minorAscii"/>
          <w:i w:val="1"/>
          <w:iCs w:val="1"/>
          <w:sz w:val="20"/>
          <w:szCs w:val="20"/>
        </w:rPr>
        <w:t>Atlas Performing Arts Center is committed to creating a diverse environment and is proud to be an equal opportunity employer. All qualified applicants will receive consideration for employment without regard to race, color, religion, gender, gender identity or expression, sexual orientation, national origin, genetics, disability, age, or veteran status.</w:t>
      </w:r>
      <w:r w:rsidRPr="44F5853E" w:rsidR="00560947">
        <w:rPr>
          <w:rFonts w:cs="Calibri" w:cstheme="minorAscii"/>
          <w:i w:val="1"/>
          <w:iCs w:val="1"/>
          <w:sz w:val="20"/>
          <w:szCs w:val="20"/>
        </w:rPr>
        <w:t xml:space="preserve"> </w:t>
      </w:r>
    </w:p>
    <w:p w:rsidRPr="004C4C75" w:rsidR="00047535" w:rsidP="44F5853E" w:rsidRDefault="00047535" w14:paraId="1ED18568" w14:textId="36ECAEC3">
      <w:pPr>
        <w:bidi w:val="0"/>
        <w:spacing w:after="160" w:line="259" w:lineRule="auto"/>
        <w:rPr>
          <w:rFonts w:ascii="Calibri" w:hAnsi="Calibri" w:eastAsia="Calibri" w:cs="Calibri"/>
          <w:b w:val="1"/>
          <w:bCs w:val="1"/>
          <w:noProof w:val="0"/>
          <w:sz w:val="18"/>
          <w:szCs w:val="18"/>
          <w:lang w:val="en-US"/>
        </w:rPr>
      </w:pPr>
      <w:r w:rsidRPr="44F5853E" w:rsidR="266B7181">
        <w:rPr>
          <w:rFonts w:ascii="Calibri" w:hAnsi="Calibri" w:eastAsia="Calibri" w:cs="Calibri"/>
          <w:b w:val="1"/>
          <w:bCs w:val="1"/>
          <w:i w:val="0"/>
          <w:iCs w:val="0"/>
          <w:caps w:val="0"/>
          <w:smallCaps w:val="0"/>
          <w:noProof w:val="0"/>
          <w:color w:val="000000" w:themeColor="text1" w:themeTint="FF" w:themeShade="FF"/>
          <w:sz w:val="20"/>
          <w:szCs w:val="20"/>
          <w:lang w:val="en-US"/>
        </w:rPr>
        <w:t xml:space="preserve">Interested candidates should submit a cover letter, resume, and three professional references via </w:t>
      </w:r>
      <w:r w:rsidRPr="44F5853E" w:rsidR="266B7181">
        <w:rPr>
          <w:rFonts w:ascii="Calibri" w:hAnsi="Calibri" w:eastAsia="Calibri" w:cs="Calibri"/>
          <w:b w:val="1"/>
          <w:bCs w:val="1"/>
          <w:i w:val="0"/>
          <w:iCs w:val="0"/>
          <w:caps w:val="0"/>
          <w:smallCaps w:val="0"/>
          <w:noProof w:val="0"/>
          <w:color w:val="000000" w:themeColor="text1" w:themeTint="FF" w:themeShade="FF"/>
          <w:sz w:val="20"/>
          <w:szCs w:val="20"/>
          <w:lang w:val="en-US"/>
        </w:rPr>
        <w:t>atlasperformingartscenter.easyapply.co</w:t>
      </w:r>
    </w:p>
    <w:sectPr w:rsidRPr="004C4C75" w:rsidR="00047535">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383B" w:rsidP="006360E5" w:rsidRDefault="0017383B" w14:paraId="0CCA3F38" w14:textId="77777777">
      <w:pPr>
        <w:spacing w:after="0" w:line="240" w:lineRule="auto"/>
      </w:pPr>
      <w:r>
        <w:separator/>
      </w:r>
    </w:p>
  </w:endnote>
  <w:endnote w:type="continuationSeparator" w:id="0">
    <w:p w:rsidR="0017383B" w:rsidP="006360E5" w:rsidRDefault="0017383B" w14:paraId="70F28BE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ntonSans Regular">
    <w:altName w:val="Calibri"/>
    <w:panose1 w:val="00000000000000000000"/>
    <w:charset w:val="00"/>
    <w:family w:val="modern"/>
    <w:notTrueType/>
    <w:pitch w:val="variable"/>
    <w:sig w:usb0="8000002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D7325" w:rsidR="006360E5" w:rsidP="006360E5" w:rsidRDefault="006360E5" w14:paraId="13F1DBC4" w14:textId="77777777">
    <w:pPr>
      <w:jc w:val="center"/>
      <w:rPr>
        <w:rFonts w:ascii="BentonSans Regular" w:hAnsi="BentonSans Regular"/>
        <w:sz w:val="18"/>
        <w:szCs w:val="18"/>
      </w:rPr>
    </w:pPr>
    <w:r w:rsidRPr="003D7325">
      <w:rPr>
        <w:rFonts w:ascii="BentonSans Regular" w:hAnsi="BentonSans Regular"/>
        <w:sz w:val="18"/>
        <w:szCs w:val="18"/>
      </w:rPr>
      <w:t>Atlas Performing Arts Center | 1333 H St. NE, Washington, DC 20002 | 202.399.7993 atlasarts.org</w:t>
    </w:r>
  </w:p>
  <w:p w:rsidR="006360E5" w:rsidRDefault="006360E5" w14:paraId="39F90E7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383B" w:rsidP="006360E5" w:rsidRDefault="0017383B" w14:paraId="77F88A56" w14:textId="77777777">
      <w:pPr>
        <w:spacing w:after="0" w:line="240" w:lineRule="auto"/>
      </w:pPr>
      <w:r>
        <w:separator/>
      </w:r>
    </w:p>
  </w:footnote>
  <w:footnote w:type="continuationSeparator" w:id="0">
    <w:p w:rsidR="0017383B" w:rsidP="006360E5" w:rsidRDefault="0017383B" w14:paraId="6E273BA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360E5" w:rsidRDefault="006360E5" w14:paraId="1ADB59DA" w14:textId="312C4382">
    <w:pPr>
      <w:pStyle w:val="Header"/>
    </w:pPr>
    <w:r>
      <w:rPr>
        <w:noProof/>
      </w:rPr>
      <w:drawing>
        <wp:anchor distT="0" distB="0" distL="114300" distR="114300" simplePos="0" relativeHeight="251659264" behindDoc="1" locked="0" layoutInCell="1" allowOverlap="1" wp14:anchorId="3EC4661C" wp14:editId="434C4FB4">
          <wp:simplePos x="0" y="0"/>
          <wp:positionH relativeFrom="column">
            <wp:posOffset>1257300</wp:posOffset>
          </wp:positionH>
          <wp:positionV relativeFrom="paragraph">
            <wp:posOffset>-361950</wp:posOffset>
          </wp:positionV>
          <wp:extent cx="3033395" cy="1130935"/>
          <wp:effectExtent l="0" t="0" r="0" b="0"/>
          <wp:wrapTight wrapText="bothSides">
            <wp:wrapPolygon edited="0">
              <wp:start x="0" y="0"/>
              <wp:lineTo x="0" y="21103"/>
              <wp:lineTo x="21433" y="21103"/>
              <wp:lineTo x="21433"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0058" b="15364"/>
                  <a:stretch/>
                </pic:blipFill>
                <pic:spPr bwMode="auto">
                  <a:xfrm>
                    <a:off x="0" y="0"/>
                    <a:ext cx="3033395" cy="1130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FEB"/>
    <w:multiLevelType w:val="hybridMultilevel"/>
    <w:tmpl w:val="602835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6E814D8"/>
    <w:multiLevelType w:val="multilevel"/>
    <w:tmpl w:val="AFCE21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ABA410F"/>
    <w:multiLevelType w:val="multilevel"/>
    <w:tmpl w:val="2CAC502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0D233A82"/>
    <w:multiLevelType w:val="hybridMultilevel"/>
    <w:tmpl w:val="B3B6CE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D35760"/>
    <w:multiLevelType w:val="multilevel"/>
    <w:tmpl w:val="6C22D318"/>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A884D84"/>
    <w:multiLevelType w:val="hybridMultilevel"/>
    <w:tmpl w:val="130284F8"/>
    <w:lvl w:ilvl="0" w:tplc="8C7C195E">
      <w:start w:val="1"/>
      <w:numFmt w:val="bullet"/>
      <w:lvlText w:val=""/>
      <w:lvlJc w:val="left"/>
      <w:pPr>
        <w:ind w:left="720" w:hanging="360"/>
      </w:pPr>
      <w:rPr>
        <w:rFonts w:hint="default" w:ascii="Wingdings" w:hAnsi="Wingdings"/>
      </w:rPr>
    </w:lvl>
    <w:lvl w:ilvl="1" w:tplc="6A9ECD1A">
      <w:start w:val="1"/>
      <w:numFmt w:val="bullet"/>
      <w:lvlText w:val="o"/>
      <w:lvlJc w:val="left"/>
      <w:pPr>
        <w:ind w:left="1440" w:hanging="360"/>
      </w:pPr>
      <w:rPr>
        <w:rFonts w:hint="default" w:ascii="Courier New" w:hAnsi="Courier New"/>
      </w:rPr>
    </w:lvl>
    <w:lvl w:ilvl="2" w:tplc="02EEBD86">
      <w:start w:val="1"/>
      <w:numFmt w:val="bullet"/>
      <w:lvlText w:val=""/>
      <w:lvlJc w:val="left"/>
      <w:pPr>
        <w:ind w:left="2160" w:hanging="360"/>
      </w:pPr>
      <w:rPr>
        <w:rFonts w:hint="default" w:ascii="Wingdings" w:hAnsi="Wingdings"/>
      </w:rPr>
    </w:lvl>
    <w:lvl w:ilvl="3" w:tplc="6F9043B6">
      <w:start w:val="1"/>
      <w:numFmt w:val="bullet"/>
      <w:lvlText w:val=""/>
      <w:lvlJc w:val="left"/>
      <w:pPr>
        <w:ind w:left="2880" w:hanging="360"/>
      </w:pPr>
      <w:rPr>
        <w:rFonts w:hint="default" w:ascii="Symbol" w:hAnsi="Symbol"/>
      </w:rPr>
    </w:lvl>
    <w:lvl w:ilvl="4" w:tplc="33360E36">
      <w:start w:val="1"/>
      <w:numFmt w:val="bullet"/>
      <w:lvlText w:val="o"/>
      <w:lvlJc w:val="left"/>
      <w:pPr>
        <w:ind w:left="3600" w:hanging="360"/>
      </w:pPr>
      <w:rPr>
        <w:rFonts w:hint="default" w:ascii="Courier New" w:hAnsi="Courier New"/>
      </w:rPr>
    </w:lvl>
    <w:lvl w:ilvl="5" w:tplc="780C083E">
      <w:start w:val="1"/>
      <w:numFmt w:val="bullet"/>
      <w:lvlText w:val=""/>
      <w:lvlJc w:val="left"/>
      <w:pPr>
        <w:ind w:left="4320" w:hanging="360"/>
      </w:pPr>
      <w:rPr>
        <w:rFonts w:hint="default" w:ascii="Wingdings" w:hAnsi="Wingdings"/>
      </w:rPr>
    </w:lvl>
    <w:lvl w:ilvl="6" w:tplc="708E9708">
      <w:start w:val="1"/>
      <w:numFmt w:val="bullet"/>
      <w:lvlText w:val=""/>
      <w:lvlJc w:val="left"/>
      <w:pPr>
        <w:ind w:left="5040" w:hanging="360"/>
      </w:pPr>
      <w:rPr>
        <w:rFonts w:hint="default" w:ascii="Symbol" w:hAnsi="Symbol"/>
      </w:rPr>
    </w:lvl>
    <w:lvl w:ilvl="7" w:tplc="98FEB84E">
      <w:start w:val="1"/>
      <w:numFmt w:val="bullet"/>
      <w:lvlText w:val="o"/>
      <w:lvlJc w:val="left"/>
      <w:pPr>
        <w:ind w:left="5760" w:hanging="360"/>
      </w:pPr>
      <w:rPr>
        <w:rFonts w:hint="default" w:ascii="Courier New" w:hAnsi="Courier New"/>
      </w:rPr>
    </w:lvl>
    <w:lvl w:ilvl="8" w:tplc="2C5662DA">
      <w:start w:val="1"/>
      <w:numFmt w:val="bullet"/>
      <w:lvlText w:val=""/>
      <w:lvlJc w:val="left"/>
      <w:pPr>
        <w:ind w:left="6480" w:hanging="360"/>
      </w:pPr>
      <w:rPr>
        <w:rFonts w:hint="default" w:ascii="Wingdings" w:hAnsi="Wingdings"/>
      </w:rPr>
    </w:lvl>
  </w:abstractNum>
  <w:abstractNum w:abstractNumId="6" w15:restartNumberingAfterBreak="0">
    <w:nsid w:val="2DA314EE"/>
    <w:multiLevelType w:val="multilevel"/>
    <w:tmpl w:val="30A6C4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41F52E1"/>
    <w:multiLevelType w:val="hybridMultilevel"/>
    <w:tmpl w:val="B0645A0A"/>
    <w:lvl w:ilvl="0" w:tplc="AEB28C5C">
      <w:start w:val="1"/>
      <w:numFmt w:val="bullet"/>
      <w:lvlText w:val=""/>
      <w:lvlJc w:val="left"/>
      <w:pPr>
        <w:ind w:left="720" w:hanging="360"/>
      </w:pPr>
      <w:rPr>
        <w:rFonts w:hint="default" w:ascii="Wingdings" w:hAnsi="Wingdings"/>
      </w:rPr>
    </w:lvl>
    <w:lvl w:ilvl="1" w:tplc="2BD8751A">
      <w:start w:val="1"/>
      <w:numFmt w:val="bullet"/>
      <w:lvlText w:val="o"/>
      <w:lvlJc w:val="left"/>
      <w:pPr>
        <w:ind w:left="1440" w:hanging="360"/>
      </w:pPr>
      <w:rPr>
        <w:rFonts w:hint="default" w:ascii="Courier New" w:hAnsi="Courier New"/>
      </w:rPr>
    </w:lvl>
    <w:lvl w:ilvl="2" w:tplc="F72033C0">
      <w:start w:val="1"/>
      <w:numFmt w:val="bullet"/>
      <w:lvlText w:val=""/>
      <w:lvlJc w:val="left"/>
      <w:pPr>
        <w:ind w:left="2160" w:hanging="360"/>
      </w:pPr>
      <w:rPr>
        <w:rFonts w:hint="default" w:ascii="Wingdings" w:hAnsi="Wingdings"/>
      </w:rPr>
    </w:lvl>
    <w:lvl w:ilvl="3" w:tplc="A8DEFD06">
      <w:start w:val="1"/>
      <w:numFmt w:val="bullet"/>
      <w:lvlText w:val=""/>
      <w:lvlJc w:val="left"/>
      <w:pPr>
        <w:ind w:left="2880" w:hanging="360"/>
      </w:pPr>
      <w:rPr>
        <w:rFonts w:hint="default" w:ascii="Symbol" w:hAnsi="Symbol"/>
      </w:rPr>
    </w:lvl>
    <w:lvl w:ilvl="4" w:tplc="8550E846">
      <w:start w:val="1"/>
      <w:numFmt w:val="bullet"/>
      <w:lvlText w:val="o"/>
      <w:lvlJc w:val="left"/>
      <w:pPr>
        <w:ind w:left="3600" w:hanging="360"/>
      </w:pPr>
      <w:rPr>
        <w:rFonts w:hint="default" w:ascii="Courier New" w:hAnsi="Courier New"/>
      </w:rPr>
    </w:lvl>
    <w:lvl w:ilvl="5" w:tplc="483C9428">
      <w:start w:val="1"/>
      <w:numFmt w:val="bullet"/>
      <w:lvlText w:val=""/>
      <w:lvlJc w:val="left"/>
      <w:pPr>
        <w:ind w:left="4320" w:hanging="360"/>
      </w:pPr>
      <w:rPr>
        <w:rFonts w:hint="default" w:ascii="Wingdings" w:hAnsi="Wingdings"/>
      </w:rPr>
    </w:lvl>
    <w:lvl w:ilvl="6" w:tplc="3DB23EEE">
      <w:start w:val="1"/>
      <w:numFmt w:val="bullet"/>
      <w:lvlText w:val=""/>
      <w:lvlJc w:val="left"/>
      <w:pPr>
        <w:ind w:left="5040" w:hanging="360"/>
      </w:pPr>
      <w:rPr>
        <w:rFonts w:hint="default" w:ascii="Symbol" w:hAnsi="Symbol"/>
      </w:rPr>
    </w:lvl>
    <w:lvl w:ilvl="7" w:tplc="A308E996">
      <w:start w:val="1"/>
      <w:numFmt w:val="bullet"/>
      <w:lvlText w:val="o"/>
      <w:lvlJc w:val="left"/>
      <w:pPr>
        <w:ind w:left="5760" w:hanging="360"/>
      </w:pPr>
      <w:rPr>
        <w:rFonts w:hint="default" w:ascii="Courier New" w:hAnsi="Courier New"/>
      </w:rPr>
    </w:lvl>
    <w:lvl w:ilvl="8" w:tplc="D28CE4AC">
      <w:start w:val="1"/>
      <w:numFmt w:val="bullet"/>
      <w:lvlText w:val=""/>
      <w:lvlJc w:val="left"/>
      <w:pPr>
        <w:ind w:left="6480" w:hanging="360"/>
      </w:pPr>
      <w:rPr>
        <w:rFonts w:hint="default" w:ascii="Wingdings" w:hAnsi="Wingdings"/>
      </w:rPr>
    </w:lvl>
  </w:abstractNum>
  <w:abstractNum w:abstractNumId="8" w15:restartNumberingAfterBreak="0">
    <w:nsid w:val="365771BC"/>
    <w:multiLevelType w:val="multilevel"/>
    <w:tmpl w:val="32B237F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120232E"/>
    <w:multiLevelType w:val="hybridMultilevel"/>
    <w:tmpl w:val="864EE34E"/>
    <w:lvl w:ilvl="0" w:tplc="BBE857DA">
      <w:start w:val="1"/>
      <w:numFmt w:val="bullet"/>
      <w:lvlText w:val=""/>
      <w:lvlJc w:val="left"/>
      <w:pPr>
        <w:ind w:left="720" w:hanging="360"/>
      </w:pPr>
      <w:rPr>
        <w:rFonts w:hint="default" w:ascii="Wingdings" w:hAnsi="Wingdings"/>
      </w:rPr>
    </w:lvl>
    <w:lvl w:ilvl="1" w:tplc="9A6C996A">
      <w:start w:val="1"/>
      <w:numFmt w:val="bullet"/>
      <w:lvlText w:val="o"/>
      <w:lvlJc w:val="left"/>
      <w:pPr>
        <w:ind w:left="1440" w:hanging="360"/>
      </w:pPr>
      <w:rPr>
        <w:rFonts w:hint="default" w:ascii="Courier New" w:hAnsi="Courier New"/>
      </w:rPr>
    </w:lvl>
    <w:lvl w:ilvl="2" w:tplc="EC028AD4">
      <w:start w:val="1"/>
      <w:numFmt w:val="bullet"/>
      <w:lvlText w:val=""/>
      <w:lvlJc w:val="left"/>
      <w:pPr>
        <w:ind w:left="2160" w:hanging="360"/>
      </w:pPr>
      <w:rPr>
        <w:rFonts w:hint="default" w:ascii="Wingdings" w:hAnsi="Wingdings"/>
      </w:rPr>
    </w:lvl>
    <w:lvl w:ilvl="3" w:tplc="7D48B378">
      <w:start w:val="1"/>
      <w:numFmt w:val="bullet"/>
      <w:lvlText w:val=""/>
      <w:lvlJc w:val="left"/>
      <w:pPr>
        <w:ind w:left="2880" w:hanging="360"/>
      </w:pPr>
      <w:rPr>
        <w:rFonts w:hint="default" w:ascii="Symbol" w:hAnsi="Symbol"/>
      </w:rPr>
    </w:lvl>
    <w:lvl w:ilvl="4" w:tplc="92381718">
      <w:start w:val="1"/>
      <w:numFmt w:val="bullet"/>
      <w:lvlText w:val="o"/>
      <w:lvlJc w:val="left"/>
      <w:pPr>
        <w:ind w:left="3600" w:hanging="360"/>
      </w:pPr>
      <w:rPr>
        <w:rFonts w:hint="default" w:ascii="Courier New" w:hAnsi="Courier New"/>
      </w:rPr>
    </w:lvl>
    <w:lvl w:ilvl="5" w:tplc="31C22EBE">
      <w:start w:val="1"/>
      <w:numFmt w:val="bullet"/>
      <w:lvlText w:val=""/>
      <w:lvlJc w:val="left"/>
      <w:pPr>
        <w:ind w:left="4320" w:hanging="360"/>
      </w:pPr>
      <w:rPr>
        <w:rFonts w:hint="default" w:ascii="Wingdings" w:hAnsi="Wingdings"/>
      </w:rPr>
    </w:lvl>
    <w:lvl w:ilvl="6" w:tplc="86889678">
      <w:start w:val="1"/>
      <w:numFmt w:val="bullet"/>
      <w:lvlText w:val=""/>
      <w:lvlJc w:val="left"/>
      <w:pPr>
        <w:ind w:left="5040" w:hanging="360"/>
      </w:pPr>
      <w:rPr>
        <w:rFonts w:hint="default" w:ascii="Symbol" w:hAnsi="Symbol"/>
      </w:rPr>
    </w:lvl>
    <w:lvl w:ilvl="7" w:tplc="0AA6DB1A">
      <w:start w:val="1"/>
      <w:numFmt w:val="bullet"/>
      <w:lvlText w:val="o"/>
      <w:lvlJc w:val="left"/>
      <w:pPr>
        <w:ind w:left="5760" w:hanging="360"/>
      </w:pPr>
      <w:rPr>
        <w:rFonts w:hint="default" w:ascii="Courier New" w:hAnsi="Courier New"/>
      </w:rPr>
    </w:lvl>
    <w:lvl w:ilvl="8" w:tplc="0DE2E8AA">
      <w:start w:val="1"/>
      <w:numFmt w:val="bullet"/>
      <w:lvlText w:val=""/>
      <w:lvlJc w:val="left"/>
      <w:pPr>
        <w:ind w:left="6480" w:hanging="360"/>
      </w:pPr>
      <w:rPr>
        <w:rFonts w:hint="default" w:ascii="Wingdings" w:hAnsi="Wingdings"/>
      </w:rPr>
    </w:lvl>
  </w:abstractNum>
  <w:abstractNum w:abstractNumId="10" w15:restartNumberingAfterBreak="0">
    <w:nsid w:val="4475112B"/>
    <w:multiLevelType w:val="multilevel"/>
    <w:tmpl w:val="BB16C4E2"/>
    <w:lvl w:ilvl="0">
      <w:start w:val="1"/>
      <w:numFmt w:val="none"/>
      <w:lvlText w:val=""/>
      <w:legacy w:legacy="1" w:legacySpace="120" w:legacyIndent="360"/>
      <w:lvlJc w:val="left"/>
      <w:pPr>
        <w:ind w:left="900" w:hanging="360"/>
      </w:pPr>
      <w:rPr>
        <w:rFonts w:hint="default" w:ascii="Symbol" w:hAnsi="Symbol"/>
        <w:i w:val="0"/>
        <w:iCs w:val="0"/>
      </w:rPr>
    </w:lvl>
    <w:lvl w:ilvl="1">
      <w:start w:val="1"/>
      <w:numFmt w:val="bullet"/>
      <w:lvlText w:val=""/>
      <w:lvlJc w:val="left"/>
      <w:pPr>
        <w:ind w:left="1260" w:hanging="360"/>
      </w:pPr>
      <w:rPr>
        <w:rFonts w:hint="default" w:ascii="Symbol" w:hAnsi="Symbol"/>
        <w:color w:val="auto"/>
        <w:sz w:val="20"/>
      </w:rPr>
    </w:lvl>
    <w:lvl w:ilvl="2">
      <w:start w:val="1"/>
      <w:numFmt w:val="bullet"/>
      <w:lvlText w:val="o"/>
      <w:lvlJc w:val="left"/>
      <w:pPr>
        <w:ind w:left="1620" w:hanging="360"/>
      </w:pPr>
      <w:rPr>
        <w:rFonts w:hint="default" w:ascii="Courier New" w:hAnsi="Courier New" w:cs="Courier New"/>
      </w:rPr>
    </w:lvl>
    <w:lvl w:ilvl="3">
      <w:start w:val="1"/>
      <w:numFmt w:val="none"/>
      <w:lvlText w:val=""/>
      <w:legacy w:legacy="1" w:legacySpace="120" w:legacyIndent="360"/>
      <w:lvlJc w:val="left"/>
      <w:pPr>
        <w:ind w:left="1980" w:hanging="360"/>
      </w:pPr>
      <w:rPr>
        <w:rFonts w:hint="default" w:ascii="Symbol" w:hAnsi="Symbol"/>
      </w:rPr>
    </w:lvl>
    <w:lvl w:ilvl="4">
      <w:start w:val="1"/>
      <w:numFmt w:val="none"/>
      <w:lvlText w:val="o"/>
      <w:legacy w:legacy="1" w:legacySpace="120" w:legacyIndent="360"/>
      <w:lvlJc w:val="left"/>
      <w:pPr>
        <w:ind w:left="2340" w:hanging="360"/>
      </w:pPr>
      <w:rPr>
        <w:rFonts w:hint="default" w:ascii="Courier New" w:hAnsi="Courier New" w:cs="Courier New"/>
      </w:rPr>
    </w:lvl>
    <w:lvl w:ilvl="5">
      <w:start w:val="1"/>
      <w:numFmt w:val="none"/>
      <w:lvlText w:val=""/>
      <w:legacy w:legacy="1" w:legacySpace="120" w:legacyIndent="360"/>
      <w:lvlJc w:val="left"/>
      <w:pPr>
        <w:ind w:left="2700" w:hanging="360"/>
      </w:pPr>
      <w:rPr>
        <w:rFonts w:hint="default" w:ascii="Wingdings" w:hAnsi="Wingdings"/>
      </w:rPr>
    </w:lvl>
    <w:lvl w:ilvl="6">
      <w:start w:val="1"/>
      <w:numFmt w:val="none"/>
      <w:lvlText w:val=""/>
      <w:legacy w:legacy="1" w:legacySpace="120" w:legacyIndent="360"/>
      <w:lvlJc w:val="left"/>
      <w:pPr>
        <w:ind w:left="3060" w:hanging="360"/>
      </w:pPr>
      <w:rPr>
        <w:rFonts w:hint="default" w:ascii="Symbol" w:hAnsi="Symbol"/>
      </w:rPr>
    </w:lvl>
    <w:lvl w:ilvl="7">
      <w:start w:val="1"/>
      <w:numFmt w:val="none"/>
      <w:lvlText w:val="o"/>
      <w:legacy w:legacy="1" w:legacySpace="120" w:legacyIndent="360"/>
      <w:lvlJc w:val="left"/>
      <w:pPr>
        <w:ind w:left="3420" w:hanging="360"/>
      </w:pPr>
      <w:rPr>
        <w:rFonts w:hint="default" w:ascii="Courier New" w:hAnsi="Courier New" w:cs="Courier New"/>
      </w:rPr>
    </w:lvl>
    <w:lvl w:ilvl="8">
      <w:start w:val="1"/>
      <w:numFmt w:val="none"/>
      <w:lvlText w:val=""/>
      <w:legacy w:legacy="1" w:legacySpace="120" w:legacyIndent="360"/>
      <w:lvlJc w:val="left"/>
      <w:pPr>
        <w:ind w:left="3780" w:hanging="360"/>
      </w:pPr>
      <w:rPr>
        <w:rFonts w:hint="default" w:ascii="Wingdings" w:hAnsi="Wingdings"/>
      </w:rPr>
    </w:lvl>
  </w:abstractNum>
  <w:abstractNum w:abstractNumId="11" w15:restartNumberingAfterBreak="0">
    <w:nsid w:val="48EA6BFE"/>
    <w:multiLevelType w:val="hybridMultilevel"/>
    <w:tmpl w:val="22E6223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27B7836"/>
    <w:multiLevelType w:val="hybridMultilevel"/>
    <w:tmpl w:val="F45ADD82"/>
    <w:lvl w:ilvl="0" w:tplc="82B28CA2">
      <w:start w:val="1"/>
      <w:numFmt w:val="bullet"/>
      <w:lvlText w:val=""/>
      <w:lvlJc w:val="left"/>
      <w:pPr>
        <w:ind w:left="720" w:hanging="360"/>
      </w:pPr>
      <w:rPr>
        <w:rFonts w:hint="default" w:ascii="Wingdings" w:hAnsi="Wingdings"/>
      </w:rPr>
    </w:lvl>
    <w:lvl w:ilvl="1" w:tplc="86DAF348">
      <w:start w:val="1"/>
      <w:numFmt w:val="bullet"/>
      <w:lvlText w:val="o"/>
      <w:lvlJc w:val="left"/>
      <w:pPr>
        <w:ind w:left="1440" w:hanging="360"/>
      </w:pPr>
      <w:rPr>
        <w:rFonts w:hint="default" w:ascii="Courier New" w:hAnsi="Courier New"/>
      </w:rPr>
    </w:lvl>
    <w:lvl w:ilvl="2" w:tplc="95349A88">
      <w:start w:val="1"/>
      <w:numFmt w:val="bullet"/>
      <w:lvlText w:val=""/>
      <w:lvlJc w:val="left"/>
      <w:pPr>
        <w:ind w:left="2160" w:hanging="360"/>
      </w:pPr>
      <w:rPr>
        <w:rFonts w:hint="default" w:ascii="Wingdings" w:hAnsi="Wingdings"/>
      </w:rPr>
    </w:lvl>
    <w:lvl w:ilvl="3" w:tplc="EB0CD75C">
      <w:start w:val="1"/>
      <w:numFmt w:val="bullet"/>
      <w:lvlText w:val=""/>
      <w:lvlJc w:val="left"/>
      <w:pPr>
        <w:ind w:left="2880" w:hanging="360"/>
      </w:pPr>
      <w:rPr>
        <w:rFonts w:hint="default" w:ascii="Symbol" w:hAnsi="Symbol"/>
      </w:rPr>
    </w:lvl>
    <w:lvl w:ilvl="4" w:tplc="69DA5966">
      <w:start w:val="1"/>
      <w:numFmt w:val="bullet"/>
      <w:lvlText w:val="o"/>
      <w:lvlJc w:val="left"/>
      <w:pPr>
        <w:ind w:left="3600" w:hanging="360"/>
      </w:pPr>
      <w:rPr>
        <w:rFonts w:hint="default" w:ascii="Courier New" w:hAnsi="Courier New"/>
      </w:rPr>
    </w:lvl>
    <w:lvl w:ilvl="5" w:tplc="0CB8329E">
      <w:start w:val="1"/>
      <w:numFmt w:val="bullet"/>
      <w:lvlText w:val=""/>
      <w:lvlJc w:val="left"/>
      <w:pPr>
        <w:ind w:left="4320" w:hanging="360"/>
      </w:pPr>
      <w:rPr>
        <w:rFonts w:hint="default" w:ascii="Wingdings" w:hAnsi="Wingdings"/>
      </w:rPr>
    </w:lvl>
    <w:lvl w:ilvl="6" w:tplc="583C4DA4">
      <w:start w:val="1"/>
      <w:numFmt w:val="bullet"/>
      <w:lvlText w:val=""/>
      <w:lvlJc w:val="left"/>
      <w:pPr>
        <w:ind w:left="5040" w:hanging="360"/>
      </w:pPr>
      <w:rPr>
        <w:rFonts w:hint="default" w:ascii="Symbol" w:hAnsi="Symbol"/>
      </w:rPr>
    </w:lvl>
    <w:lvl w:ilvl="7" w:tplc="F14812CC">
      <w:start w:val="1"/>
      <w:numFmt w:val="bullet"/>
      <w:lvlText w:val="o"/>
      <w:lvlJc w:val="left"/>
      <w:pPr>
        <w:ind w:left="5760" w:hanging="360"/>
      </w:pPr>
      <w:rPr>
        <w:rFonts w:hint="default" w:ascii="Courier New" w:hAnsi="Courier New"/>
      </w:rPr>
    </w:lvl>
    <w:lvl w:ilvl="8" w:tplc="72907D18">
      <w:start w:val="1"/>
      <w:numFmt w:val="bullet"/>
      <w:lvlText w:val=""/>
      <w:lvlJc w:val="left"/>
      <w:pPr>
        <w:ind w:left="6480" w:hanging="360"/>
      </w:pPr>
      <w:rPr>
        <w:rFonts w:hint="default" w:ascii="Wingdings" w:hAnsi="Wingdings"/>
      </w:rPr>
    </w:lvl>
  </w:abstractNum>
  <w:abstractNum w:abstractNumId="13" w15:restartNumberingAfterBreak="0">
    <w:nsid w:val="5C00368C"/>
    <w:multiLevelType w:val="multilevel"/>
    <w:tmpl w:val="ADAC554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4" w15:restartNumberingAfterBreak="0">
    <w:nsid w:val="5DCB7839"/>
    <w:multiLevelType w:val="multilevel"/>
    <w:tmpl w:val="0B68084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6465882"/>
    <w:multiLevelType w:val="hybridMultilevel"/>
    <w:tmpl w:val="6332077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FD934BD"/>
    <w:multiLevelType w:val="hybridMultilevel"/>
    <w:tmpl w:val="EBD284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9394F74"/>
    <w:multiLevelType w:val="hybridMultilevel"/>
    <w:tmpl w:val="BB8C8A40"/>
    <w:lvl w:ilvl="0" w:tplc="1C08E6D0">
      <w:start w:val="1"/>
      <w:numFmt w:val="bullet"/>
      <w:lvlText w:val=""/>
      <w:lvlJc w:val="left"/>
      <w:pPr>
        <w:ind w:left="720" w:hanging="360"/>
      </w:pPr>
      <w:rPr>
        <w:rFonts w:hint="default" w:ascii="Wingdings" w:hAnsi="Wingdings"/>
      </w:rPr>
    </w:lvl>
    <w:lvl w:ilvl="1" w:tplc="66FC26DA">
      <w:start w:val="1"/>
      <w:numFmt w:val="bullet"/>
      <w:lvlText w:val="o"/>
      <w:lvlJc w:val="left"/>
      <w:pPr>
        <w:ind w:left="1440" w:hanging="360"/>
      </w:pPr>
      <w:rPr>
        <w:rFonts w:hint="default" w:ascii="Courier New" w:hAnsi="Courier New"/>
      </w:rPr>
    </w:lvl>
    <w:lvl w:ilvl="2" w:tplc="C522523E">
      <w:start w:val="1"/>
      <w:numFmt w:val="bullet"/>
      <w:lvlText w:val=""/>
      <w:lvlJc w:val="left"/>
      <w:pPr>
        <w:ind w:left="2160" w:hanging="360"/>
      </w:pPr>
      <w:rPr>
        <w:rFonts w:hint="default" w:ascii="Wingdings" w:hAnsi="Wingdings"/>
      </w:rPr>
    </w:lvl>
    <w:lvl w:ilvl="3" w:tplc="70E2E6F4">
      <w:start w:val="1"/>
      <w:numFmt w:val="bullet"/>
      <w:lvlText w:val=""/>
      <w:lvlJc w:val="left"/>
      <w:pPr>
        <w:ind w:left="2880" w:hanging="360"/>
      </w:pPr>
      <w:rPr>
        <w:rFonts w:hint="default" w:ascii="Symbol" w:hAnsi="Symbol"/>
      </w:rPr>
    </w:lvl>
    <w:lvl w:ilvl="4" w:tplc="A1FE1B70">
      <w:start w:val="1"/>
      <w:numFmt w:val="bullet"/>
      <w:lvlText w:val="o"/>
      <w:lvlJc w:val="left"/>
      <w:pPr>
        <w:ind w:left="3600" w:hanging="360"/>
      </w:pPr>
      <w:rPr>
        <w:rFonts w:hint="default" w:ascii="Courier New" w:hAnsi="Courier New"/>
      </w:rPr>
    </w:lvl>
    <w:lvl w:ilvl="5" w:tplc="D6AABA1C">
      <w:start w:val="1"/>
      <w:numFmt w:val="bullet"/>
      <w:lvlText w:val=""/>
      <w:lvlJc w:val="left"/>
      <w:pPr>
        <w:ind w:left="4320" w:hanging="360"/>
      </w:pPr>
      <w:rPr>
        <w:rFonts w:hint="default" w:ascii="Wingdings" w:hAnsi="Wingdings"/>
      </w:rPr>
    </w:lvl>
    <w:lvl w:ilvl="6" w:tplc="37062CEE">
      <w:start w:val="1"/>
      <w:numFmt w:val="bullet"/>
      <w:lvlText w:val=""/>
      <w:lvlJc w:val="left"/>
      <w:pPr>
        <w:ind w:left="5040" w:hanging="360"/>
      </w:pPr>
      <w:rPr>
        <w:rFonts w:hint="default" w:ascii="Symbol" w:hAnsi="Symbol"/>
      </w:rPr>
    </w:lvl>
    <w:lvl w:ilvl="7" w:tplc="2C0E9556">
      <w:start w:val="1"/>
      <w:numFmt w:val="bullet"/>
      <w:lvlText w:val="o"/>
      <w:lvlJc w:val="left"/>
      <w:pPr>
        <w:ind w:left="5760" w:hanging="360"/>
      </w:pPr>
      <w:rPr>
        <w:rFonts w:hint="default" w:ascii="Courier New" w:hAnsi="Courier New"/>
      </w:rPr>
    </w:lvl>
    <w:lvl w:ilvl="8" w:tplc="82A45EF6">
      <w:start w:val="1"/>
      <w:numFmt w:val="bullet"/>
      <w:lvlText w:val=""/>
      <w:lvlJc w:val="left"/>
      <w:pPr>
        <w:ind w:left="6480" w:hanging="360"/>
      </w:pPr>
      <w:rPr>
        <w:rFonts w:hint="default" w:ascii="Wingdings" w:hAnsi="Wingdings"/>
      </w:rPr>
    </w:lvl>
  </w:abstractNum>
  <w:abstractNum w:abstractNumId="18" w15:restartNumberingAfterBreak="0">
    <w:nsid w:val="7CBC7A19"/>
    <w:multiLevelType w:val="multilevel"/>
    <w:tmpl w:val="E22C2C2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abstractNumId w:val="17"/>
  </w:num>
  <w:num w:numId="2">
    <w:abstractNumId w:val="9"/>
  </w:num>
  <w:num w:numId="3">
    <w:abstractNumId w:val="5"/>
  </w:num>
  <w:num w:numId="4">
    <w:abstractNumId w:val="12"/>
  </w:num>
  <w:num w:numId="5">
    <w:abstractNumId w:val="7"/>
  </w:num>
  <w:num w:numId="6">
    <w:abstractNumId w:val="16"/>
  </w:num>
  <w:num w:numId="7">
    <w:abstractNumId w:val="14"/>
    <w:lvlOverride w:ilvl="0">
      <w:lvl w:ilvl="0">
        <w:numFmt w:val="bullet"/>
        <w:lvlText w:val=""/>
        <w:lvlJc w:val="left"/>
        <w:pPr>
          <w:tabs>
            <w:tab w:val="num" w:pos="720"/>
          </w:tabs>
          <w:ind w:left="720" w:hanging="360"/>
        </w:pPr>
        <w:rPr>
          <w:rFonts w:hint="default" w:ascii="Symbol" w:hAnsi="Symbol"/>
          <w:sz w:val="20"/>
        </w:rPr>
      </w:lvl>
    </w:lvlOverride>
  </w:num>
  <w:num w:numId="8">
    <w:abstractNumId w:val="4"/>
    <w:lvlOverride w:ilvl="0">
      <w:lvl w:ilvl="0">
        <w:numFmt w:val="bullet"/>
        <w:lvlText w:val=""/>
        <w:lvlJc w:val="left"/>
        <w:pPr>
          <w:tabs>
            <w:tab w:val="num" w:pos="720"/>
          </w:tabs>
          <w:ind w:left="720" w:hanging="360"/>
        </w:pPr>
        <w:rPr>
          <w:rFonts w:hint="default" w:ascii="Symbol" w:hAnsi="Symbol"/>
          <w:sz w:val="20"/>
        </w:rPr>
      </w:lvl>
    </w:lvlOverride>
  </w:num>
  <w:num w:numId="9">
    <w:abstractNumId w:val="8"/>
    <w:lvlOverride w:ilvl="0">
      <w:lvl w:ilvl="0">
        <w:numFmt w:val="bullet"/>
        <w:lvlText w:val=""/>
        <w:lvlJc w:val="left"/>
        <w:pPr>
          <w:tabs>
            <w:tab w:val="num" w:pos="720"/>
          </w:tabs>
          <w:ind w:left="720" w:hanging="360"/>
        </w:pPr>
        <w:rPr>
          <w:rFonts w:hint="default" w:ascii="Symbol" w:hAnsi="Symbol"/>
          <w:sz w:val="20"/>
        </w:rPr>
      </w:lvl>
    </w:lvlOverride>
  </w:num>
  <w:num w:numId="10">
    <w:abstractNumId w:val="3"/>
  </w:num>
  <w:num w:numId="11">
    <w:abstractNumId w:val="15"/>
  </w:num>
  <w:num w:numId="12">
    <w:abstractNumId w:val="6"/>
  </w:num>
  <w:num w:numId="13">
    <w:abstractNumId w:val="13"/>
  </w:num>
  <w:num w:numId="14">
    <w:abstractNumId w:val="2"/>
  </w:num>
  <w:num w:numId="15">
    <w:abstractNumId w:val="1"/>
  </w:num>
  <w:num w:numId="16">
    <w:abstractNumId w:val="18"/>
  </w:num>
  <w:num w:numId="17">
    <w:abstractNumId w:val="11"/>
  </w:num>
  <w:num w:numId="1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E5"/>
    <w:rsid w:val="00047535"/>
    <w:rsid w:val="0017383B"/>
    <w:rsid w:val="001A537B"/>
    <w:rsid w:val="0032680A"/>
    <w:rsid w:val="00347AF9"/>
    <w:rsid w:val="004067BC"/>
    <w:rsid w:val="004C4C75"/>
    <w:rsid w:val="00533D61"/>
    <w:rsid w:val="00560947"/>
    <w:rsid w:val="006360E5"/>
    <w:rsid w:val="00646C02"/>
    <w:rsid w:val="00926082"/>
    <w:rsid w:val="00961313"/>
    <w:rsid w:val="00A71E1A"/>
    <w:rsid w:val="00CE5715"/>
    <w:rsid w:val="00D54E3E"/>
    <w:rsid w:val="00F57844"/>
    <w:rsid w:val="00FE659A"/>
    <w:rsid w:val="04EE98D1"/>
    <w:rsid w:val="058FDE0C"/>
    <w:rsid w:val="07EC1A6E"/>
    <w:rsid w:val="0EF1725F"/>
    <w:rsid w:val="13F10918"/>
    <w:rsid w:val="14A23201"/>
    <w:rsid w:val="18E0A18D"/>
    <w:rsid w:val="1B4CBE98"/>
    <w:rsid w:val="1D31B1DC"/>
    <w:rsid w:val="219BAE66"/>
    <w:rsid w:val="2491468D"/>
    <w:rsid w:val="266B7181"/>
    <w:rsid w:val="29A3926C"/>
    <w:rsid w:val="2B5108FC"/>
    <w:rsid w:val="2C8CF53E"/>
    <w:rsid w:val="2FB923E3"/>
    <w:rsid w:val="350761C0"/>
    <w:rsid w:val="35E6B607"/>
    <w:rsid w:val="36569A4F"/>
    <w:rsid w:val="36C9AC5C"/>
    <w:rsid w:val="39D349EB"/>
    <w:rsid w:val="3D8F864E"/>
    <w:rsid w:val="43BDF430"/>
    <w:rsid w:val="448030B2"/>
    <w:rsid w:val="44F5853E"/>
    <w:rsid w:val="46A39111"/>
    <w:rsid w:val="46C082AC"/>
    <w:rsid w:val="4B770234"/>
    <w:rsid w:val="4BB96124"/>
    <w:rsid w:val="4D8BBB78"/>
    <w:rsid w:val="4D98F735"/>
    <w:rsid w:val="50FA6E4B"/>
    <w:rsid w:val="5187CE9A"/>
    <w:rsid w:val="518A0E43"/>
    <w:rsid w:val="5225DDD2"/>
    <w:rsid w:val="52F4B494"/>
    <w:rsid w:val="546AEA91"/>
    <w:rsid w:val="55438EC7"/>
    <w:rsid w:val="57BA2AB1"/>
    <w:rsid w:val="58881264"/>
    <w:rsid w:val="59CD9B37"/>
    <w:rsid w:val="5AE39C41"/>
    <w:rsid w:val="5E142771"/>
    <w:rsid w:val="63B32D82"/>
    <w:rsid w:val="653CB670"/>
    <w:rsid w:val="685A6E2F"/>
    <w:rsid w:val="6949D06C"/>
    <w:rsid w:val="69C78117"/>
    <w:rsid w:val="6D3B7978"/>
    <w:rsid w:val="6E935BF6"/>
    <w:rsid w:val="73378782"/>
    <w:rsid w:val="74163884"/>
    <w:rsid w:val="7689A486"/>
    <w:rsid w:val="7F5E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F146"/>
  <w15:chartTrackingRefBased/>
  <w15:docId w15:val="{8089EFC5-E932-4A9F-929A-F918B363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60E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10"/>
    <w:qFormat/>
    <w:rsid w:val="006360E5"/>
    <w:pPr>
      <w:spacing w:after="0" w:line="240" w:lineRule="auto"/>
      <w:jc w:val="center"/>
    </w:pPr>
    <w:rPr>
      <w:rFonts w:ascii="Times New Roman" w:hAnsi="Times New Roman" w:cs="Times New Roman"/>
      <w:b/>
      <w:bCs/>
      <w:sz w:val="28"/>
      <w:szCs w:val="28"/>
    </w:rPr>
  </w:style>
  <w:style w:type="character" w:styleId="TitleChar" w:customStyle="1">
    <w:name w:val="Title Char"/>
    <w:basedOn w:val="DefaultParagraphFont"/>
    <w:link w:val="Title"/>
    <w:uiPriority w:val="10"/>
    <w:rsid w:val="006360E5"/>
    <w:rPr>
      <w:rFonts w:ascii="Times New Roman" w:hAnsi="Times New Roman" w:cs="Times New Roman"/>
      <w:b/>
      <w:bCs/>
      <w:sz w:val="28"/>
      <w:szCs w:val="28"/>
    </w:rPr>
  </w:style>
  <w:style w:type="paragraph" w:styleId="BodyText">
    <w:name w:val="Body Text"/>
    <w:basedOn w:val="Normal"/>
    <w:link w:val="BodyTextChar"/>
    <w:uiPriority w:val="99"/>
    <w:unhideWhenUsed/>
    <w:rsid w:val="006360E5"/>
    <w:pPr>
      <w:overflowPunct w:val="0"/>
      <w:autoSpaceDE w:val="0"/>
      <w:autoSpaceDN w:val="0"/>
      <w:spacing w:after="0" w:line="240" w:lineRule="auto"/>
      <w:jc w:val="both"/>
    </w:pPr>
    <w:rPr>
      <w:rFonts w:ascii="Times New Roman" w:hAnsi="Times New Roman" w:cs="Times New Roman"/>
      <w:sz w:val="24"/>
      <w:szCs w:val="24"/>
    </w:rPr>
  </w:style>
  <w:style w:type="character" w:styleId="BodyTextChar" w:customStyle="1">
    <w:name w:val="Body Text Char"/>
    <w:basedOn w:val="DefaultParagraphFont"/>
    <w:link w:val="BodyText"/>
    <w:uiPriority w:val="99"/>
    <w:rsid w:val="006360E5"/>
    <w:rPr>
      <w:rFonts w:ascii="Times New Roman" w:hAnsi="Times New Roman" w:cs="Times New Roman"/>
      <w:sz w:val="24"/>
      <w:szCs w:val="24"/>
    </w:rPr>
  </w:style>
  <w:style w:type="paragraph" w:styleId="ListParagraph">
    <w:name w:val="List Paragraph"/>
    <w:basedOn w:val="Normal"/>
    <w:uiPriority w:val="34"/>
    <w:qFormat/>
    <w:rsid w:val="006360E5"/>
    <w:pPr>
      <w:spacing w:after="0" w:line="240" w:lineRule="auto"/>
      <w:ind w:left="720"/>
      <w:contextualSpacing/>
    </w:pPr>
    <w:rPr>
      <w:rFonts w:ascii="Times New Roman" w:hAnsi="Times New Roman" w:cs="Times New Roman"/>
      <w:sz w:val="24"/>
      <w:szCs w:val="24"/>
    </w:rPr>
  </w:style>
  <w:style w:type="paragraph" w:styleId="cs64d34f3" w:customStyle="1">
    <w:name w:val="cs64d34f3"/>
    <w:basedOn w:val="Normal"/>
    <w:rsid w:val="006360E5"/>
    <w:pPr>
      <w:spacing w:before="100" w:beforeAutospacing="1" w:after="100" w:afterAutospacing="1" w:line="240" w:lineRule="auto"/>
    </w:pPr>
    <w:rPr>
      <w:rFonts w:ascii="Times New Roman" w:hAnsi="Times New Roman" w:eastAsia="Times New Roman" w:cs="Times New Roman"/>
      <w:sz w:val="24"/>
      <w:szCs w:val="24"/>
    </w:rPr>
  </w:style>
  <w:style w:type="character" w:styleId="cs1b16eeb5" w:customStyle="1">
    <w:name w:val="cs1b16eeb5"/>
    <w:basedOn w:val="DefaultParagraphFont"/>
    <w:rsid w:val="006360E5"/>
  </w:style>
  <w:style w:type="paragraph" w:styleId="cs182f6ed1" w:customStyle="1">
    <w:name w:val="cs182f6ed1"/>
    <w:basedOn w:val="Normal"/>
    <w:rsid w:val="006360E5"/>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rsid w:val="006360E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360E5"/>
  </w:style>
  <w:style w:type="character" w:styleId="eop" w:customStyle="1">
    <w:name w:val="eop"/>
    <w:basedOn w:val="DefaultParagraphFont"/>
    <w:rsid w:val="006360E5"/>
  </w:style>
  <w:style w:type="paragraph" w:styleId="NoSpacing">
    <w:name w:val="No Spacing"/>
    <w:uiPriority w:val="1"/>
    <w:qFormat/>
    <w:rsid w:val="006360E5"/>
    <w:pPr>
      <w:spacing w:after="0" w:line="240" w:lineRule="auto"/>
    </w:pPr>
  </w:style>
  <w:style w:type="paragraph" w:styleId="Header">
    <w:name w:val="header"/>
    <w:basedOn w:val="Normal"/>
    <w:link w:val="HeaderChar"/>
    <w:uiPriority w:val="99"/>
    <w:unhideWhenUsed/>
    <w:rsid w:val="006360E5"/>
    <w:pPr>
      <w:tabs>
        <w:tab w:val="center" w:pos="4680"/>
        <w:tab w:val="right" w:pos="9360"/>
      </w:tabs>
      <w:spacing w:after="0" w:line="240" w:lineRule="auto"/>
    </w:pPr>
  </w:style>
  <w:style w:type="character" w:styleId="HeaderChar" w:customStyle="1">
    <w:name w:val="Header Char"/>
    <w:basedOn w:val="DefaultParagraphFont"/>
    <w:link w:val="Header"/>
    <w:uiPriority w:val="99"/>
    <w:rsid w:val="006360E5"/>
  </w:style>
  <w:style w:type="paragraph" w:styleId="Footer">
    <w:name w:val="footer"/>
    <w:basedOn w:val="Normal"/>
    <w:link w:val="FooterChar"/>
    <w:uiPriority w:val="99"/>
    <w:unhideWhenUsed/>
    <w:rsid w:val="006360E5"/>
    <w:pPr>
      <w:tabs>
        <w:tab w:val="center" w:pos="4680"/>
        <w:tab w:val="right" w:pos="9360"/>
      </w:tabs>
      <w:spacing w:after="0" w:line="240" w:lineRule="auto"/>
    </w:pPr>
  </w:style>
  <w:style w:type="character" w:styleId="FooterChar" w:customStyle="1">
    <w:name w:val="Footer Char"/>
    <w:basedOn w:val="DefaultParagraphFont"/>
    <w:link w:val="Footer"/>
    <w:uiPriority w:val="99"/>
    <w:rsid w:val="006360E5"/>
  </w:style>
  <w:style w:type="character" w:styleId="Hyperlink">
    <w:name w:val="Hyperlink"/>
    <w:basedOn w:val="DefaultParagraphFont"/>
    <w:uiPriority w:val="99"/>
    <w:unhideWhenUsed/>
    <w:rsid w:val="005609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77313">
      <w:bodyDiv w:val="1"/>
      <w:marLeft w:val="0"/>
      <w:marRight w:val="0"/>
      <w:marTop w:val="0"/>
      <w:marBottom w:val="0"/>
      <w:divBdr>
        <w:top w:val="none" w:sz="0" w:space="0" w:color="auto"/>
        <w:left w:val="none" w:sz="0" w:space="0" w:color="auto"/>
        <w:bottom w:val="none" w:sz="0" w:space="0" w:color="auto"/>
        <w:right w:val="none" w:sz="0" w:space="0" w:color="auto"/>
      </w:divBdr>
    </w:div>
    <w:div w:id="173712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829E59001C241B7AC5249E60D9940" ma:contentTypeVersion="11" ma:contentTypeDescription="Create a new document." ma:contentTypeScope="" ma:versionID="7cb4c0cae70426cd14a1f5e9f536ac0c">
  <xsd:schema xmlns:xsd="http://www.w3.org/2001/XMLSchema" xmlns:xs="http://www.w3.org/2001/XMLSchema" xmlns:p="http://schemas.microsoft.com/office/2006/metadata/properties" xmlns:ns2="7d4b45da-fd1c-44e1-bbfc-731fed399996" xmlns:ns3="00e0f6b5-2022-4ceb-83fe-5ed11be11909" targetNamespace="http://schemas.microsoft.com/office/2006/metadata/properties" ma:root="true" ma:fieldsID="274b7f577445b57f4239b43a3b849092" ns2:_="" ns3:_="">
    <xsd:import namespace="7d4b45da-fd1c-44e1-bbfc-731fed399996"/>
    <xsd:import namespace="00e0f6b5-2022-4ceb-83fe-5ed11be119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b45da-fd1c-44e1-bbfc-731fed399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0f6b5-2022-4ceb-83fe-5ed11be119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D5734-D1AA-4C98-A3DB-3052FD21D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b45da-fd1c-44e1-bbfc-731fed399996"/>
    <ds:schemaRef ds:uri="00e0f6b5-2022-4ceb-83fe-5ed11be11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72457-C87D-4D3D-8993-6CB1BF15F11F}">
  <ds:schemaRefs>
    <ds:schemaRef ds:uri="http://schemas.microsoft.com/office/2006/metadata/properties"/>
    <ds:schemaRef ds:uri="http://schemas.microsoft.com/office/infopath/2007/PartnerControls"/>
    <ds:schemaRef ds:uri="f62e661c-bdd2-49b1-9d22-cad8dc2cbc85"/>
  </ds:schemaRefs>
</ds:datastoreItem>
</file>

<file path=customXml/itemProps3.xml><?xml version="1.0" encoding="utf-8"?>
<ds:datastoreItem xmlns:ds="http://schemas.openxmlformats.org/officeDocument/2006/customXml" ds:itemID="{5AA9807A-551E-4F2F-B129-EE09DC1E4D7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Apuzzo</dc:creator>
  <keywords/>
  <dc:description/>
  <lastModifiedBy>Jarrod Bennett</lastModifiedBy>
  <revision>4</revision>
  <dcterms:created xsi:type="dcterms:W3CDTF">2021-12-14T20:54:00.0000000Z</dcterms:created>
  <dcterms:modified xsi:type="dcterms:W3CDTF">2022-10-27T18:56:31.1671183Z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49000</vt:r8>
  </property>
  <property fmtid="{D5CDD505-2E9C-101B-9397-08002B2CF9AE}" pid="3" name="ContentTypeId">
    <vt:lpwstr>0x0101009A2829E59001C241B7AC5249E60D9940</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